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19B80" w14:textId="18DD1D3C" w:rsidR="006B1AFE" w:rsidRDefault="004C469F" w:rsidP="006B1AFE">
      <w:pPr>
        <w:jc w:val="center"/>
      </w:pPr>
      <w:r>
        <w:rPr>
          <w:noProof/>
        </w:rPr>
        <w:drawing>
          <wp:anchor distT="0" distB="0" distL="114300" distR="114300" simplePos="0" relativeHeight="251661312" behindDoc="0" locked="0" layoutInCell="1" allowOverlap="1" wp14:anchorId="233BEF0D" wp14:editId="6E651BA7">
            <wp:simplePos x="0" y="0"/>
            <wp:positionH relativeFrom="column">
              <wp:posOffset>5734050</wp:posOffset>
            </wp:positionH>
            <wp:positionV relativeFrom="paragraph">
              <wp:posOffset>19050</wp:posOffset>
            </wp:positionV>
            <wp:extent cx="2830830" cy="2343150"/>
            <wp:effectExtent l="0" t="0" r="762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11C59A91-31FD-47F8-84D3-F4D5919416C7}"/>
                        </a:ext>
                      </a:extLst>
                    </a:blip>
                    <a:srcRect l="28859" t="-64" b="21373"/>
                    <a:stretch>
                      <a:fillRect/>
                    </a:stretch>
                  </pic:blipFill>
                  <pic:spPr>
                    <a:xfrm>
                      <a:off x="0" y="0"/>
                      <a:ext cx="2830830" cy="2343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3344E67" wp14:editId="5E5F8774">
            <wp:simplePos x="0" y="0"/>
            <wp:positionH relativeFrom="margin">
              <wp:posOffset>2943225</wp:posOffset>
            </wp:positionH>
            <wp:positionV relativeFrom="paragraph">
              <wp:posOffset>9525</wp:posOffset>
            </wp:positionV>
            <wp:extent cx="2705100" cy="2367280"/>
            <wp:effectExtent l="0" t="0" r="0" b="0"/>
            <wp:wrapSquare wrapText="bothSides"/>
            <wp:docPr id="4" name="Picture 4" descr="A picture containing person,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 person, tre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67" r="6568"/>
                    <a:stretch/>
                  </pic:blipFill>
                  <pic:spPr bwMode="auto">
                    <a:xfrm>
                      <a:off x="0" y="0"/>
                      <a:ext cx="2705100" cy="236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CAE">
        <w:rPr>
          <w:noProof/>
        </w:rPr>
        <w:drawing>
          <wp:anchor distT="0" distB="0" distL="114300" distR="114300" simplePos="0" relativeHeight="251663360" behindDoc="0" locked="0" layoutInCell="1" allowOverlap="1" wp14:anchorId="3A52AD77" wp14:editId="7BD2F625">
            <wp:simplePos x="0" y="0"/>
            <wp:positionH relativeFrom="column">
              <wp:posOffset>571500</wp:posOffset>
            </wp:positionH>
            <wp:positionV relativeFrom="paragraph">
              <wp:posOffset>0</wp:posOffset>
            </wp:positionV>
            <wp:extent cx="2295525" cy="233172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00E8DE6B-8A9F-4647-BA9A-BBEE3752BA9F}"/>
                        </a:ext>
                      </a:extLst>
                    </a:blip>
                    <a:stretch>
                      <a:fillRect/>
                    </a:stretch>
                  </pic:blipFill>
                  <pic:spPr>
                    <a:xfrm>
                      <a:off x="0" y="0"/>
                      <a:ext cx="2295525" cy="2331720"/>
                    </a:xfrm>
                    <a:prstGeom prst="rect">
                      <a:avLst/>
                    </a:prstGeom>
                  </pic:spPr>
                </pic:pic>
              </a:graphicData>
            </a:graphic>
            <wp14:sizeRelH relativeFrom="margin">
              <wp14:pctWidth>0</wp14:pctWidth>
            </wp14:sizeRelH>
            <wp14:sizeRelV relativeFrom="margin">
              <wp14:pctHeight>0</wp14:pctHeight>
            </wp14:sizeRelV>
          </wp:anchor>
        </w:drawing>
      </w:r>
      <w:r w:rsidR="00BF79EC">
        <w:tab/>
      </w:r>
    </w:p>
    <w:p w14:paraId="57C4774D" w14:textId="4EE9FAA4" w:rsidR="0013258C" w:rsidRDefault="0013258C" w:rsidP="004B7BE0">
      <w:pPr>
        <w:jc w:val="center"/>
        <w:rPr>
          <w:sz w:val="48"/>
          <w:szCs w:val="48"/>
        </w:rPr>
      </w:pPr>
    </w:p>
    <w:p w14:paraId="4ECDEF22" w14:textId="4C51DC87" w:rsidR="0013258C" w:rsidRDefault="0013258C" w:rsidP="004B7BE0">
      <w:pPr>
        <w:jc w:val="center"/>
        <w:rPr>
          <w:sz w:val="48"/>
          <w:szCs w:val="48"/>
        </w:rPr>
      </w:pPr>
    </w:p>
    <w:p w14:paraId="53EB0302" w14:textId="1D95F323" w:rsidR="0013258C" w:rsidRDefault="0013258C" w:rsidP="004B7BE0">
      <w:pPr>
        <w:jc w:val="center"/>
        <w:rPr>
          <w:sz w:val="48"/>
          <w:szCs w:val="48"/>
        </w:rPr>
      </w:pPr>
    </w:p>
    <w:p w14:paraId="7FF176F4" w14:textId="77777777" w:rsidR="004B288C" w:rsidRDefault="004B288C" w:rsidP="004B288C">
      <w:pPr>
        <w:rPr>
          <w:sz w:val="48"/>
          <w:szCs w:val="48"/>
        </w:rPr>
      </w:pPr>
    </w:p>
    <w:p w14:paraId="76552BF8" w14:textId="77777777" w:rsidR="005B6437" w:rsidRPr="005B6437" w:rsidRDefault="005B6437" w:rsidP="004B288C">
      <w:pPr>
        <w:jc w:val="center"/>
        <w:rPr>
          <w:sz w:val="16"/>
          <w:szCs w:val="16"/>
        </w:rPr>
      </w:pPr>
    </w:p>
    <w:p w14:paraId="394B8076" w14:textId="6ED4D751" w:rsidR="004B288C" w:rsidRDefault="50046EDA" w:rsidP="004B288C">
      <w:pPr>
        <w:jc w:val="center"/>
        <w:rPr>
          <w:sz w:val="36"/>
          <w:szCs w:val="36"/>
        </w:rPr>
      </w:pPr>
      <w:r w:rsidRPr="55789858">
        <w:rPr>
          <w:sz w:val="48"/>
          <w:szCs w:val="48"/>
        </w:rPr>
        <w:t xml:space="preserve">Australian Lutheran World Service </w:t>
      </w:r>
      <w:r w:rsidR="0C57A0F5" w:rsidRPr="55789858">
        <w:rPr>
          <w:sz w:val="48"/>
          <w:szCs w:val="48"/>
        </w:rPr>
        <w:t xml:space="preserve"> </w:t>
      </w:r>
      <w:r w:rsidR="00672981">
        <w:br/>
      </w:r>
      <w:r w:rsidR="0C57A0F5" w:rsidRPr="55789858">
        <w:rPr>
          <w:sz w:val="48"/>
          <w:szCs w:val="48"/>
        </w:rPr>
        <w:t xml:space="preserve">Strategic </w:t>
      </w:r>
      <w:r w:rsidRPr="55789858">
        <w:rPr>
          <w:sz w:val="48"/>
          <w:szCs w:val="48"/>
        </w:rPr>
        <w:t>Plan</w:t>
      </w:r>
      <w:r w:rsidR="24C748A8" w:rsidRPr="55789858">
        <w:rPr>
          <w:sz w:val="48"/>
          <w:szCs w:val="48"/>
        </w:rPr>
        <w:t xml:space="preserve"> 2021 to 2026</w:t>
      </w:r>
      <w:r w:rsidR="7CE6EFF0">
        <w:rPr>
          <w:sz w:val="36"/>
          <w:szCs w:val="36"/>
        </w:rPr>
        <w:t xml:space="preserve"> </w:t>
      </w:r>
    </w:p>
    <w:p w14:paraId="17AD03F7" w14:textId="43640306" w:rsidR="004B288C" w:rsidRPr="006452BF" w:rsidRDefault="004B288C" w:rsidP="004B288C">
      <w:pPr>
        <w:jc w:val="center"/>
        <w:rPr>
          <w:sz w:val="36"/>
          <w:szCs w:val="36"/>
        </w:rPr>
      </w:pPr>
      <w:r>
        <w:rPr>
          <w:noProof/>
        </w:rPr>
        <w:drawing>
          <wp:anchor distT="0" distB="0" distL="114300" distR="114300" simplePos="0" relativeHeight="251666432" behindDoc="0" locked="0" layoutInCell="1" allowOverlap="1" wp14:anchorId="2E86DEF4" wp14:editId="6BFA4A76">
            <wp:simplePos x="0" y="0"/>
            <wp:positionH relativeFrom="column">
              <wp:posOffset>6206490</wp:posOffset>
            </wp:positionH>
            <wp:positionV relativeFrom="paragraph">
              <wp:posOffset>292735</wp:posOffset>
            </wp:positionV>
            <wp:extent cx="2342515" cy="2770505"/>
            <wp:effectExtent l="0" t="4445" r="0" b="0"/>
            <wp:wrapSquare wrapText="bothSides"/>
            <wp:docPr id="6" name="Picture 6" descr="A group of people ly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lying on the floor&#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510" t="4880" r="20189"/>
                    <a:stretch/>
                  </pic:blipFill>
                  <pic:spPr bwMode="auto">
                    <a:xfrm rot="5400000">
                      <a:off x="0" y="0"/>
                      <a:ext cx="2342515" cy="2770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217ABC" w14:textId="40725715" w:rsidR="006B1AFE" w:rsidRDefault="004C469F">
      <w:r>
        <w:rPr>
          <w:noProof/>
        </w:rPr>
        <w:drawing>
          <wp:anchor distT="0" distB="0" distL="114300" distR="114300" simplePos="0" relativeHeight="251667456" behindDoc="0" locked="0" layoutInCell="1" allowOverlap="1" wp14:anchorId="118EA884" wp14:editId="07412887">
            <wp:simplePos x="0" y="0"/>
            <wp:positionH relativeFrom="margin">
              <wp:posOffset>3381375</wp:posOffset>
            </wp:positionH>
            <wp:positionV relativeFrom="paragraph">
              <wp:posOffset>22225</wp:posOffset>
            </wp:positionV>
            <wp:extent cx="2476500" cy="2362200"/>
            <wp:effectExtent l="0" t="0" r="0" b="0"/>
            <wp:wrapSquare wrapText="bothSides"/>
            <wp:docPr id="8" name="Picture 8" descr="A person holding a basket of vege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basket of vegetables&#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6669"/>
                    <a:stretch/>
                  </pic:blipFill>
                  <pic:spPr bwMode="auto">
                    <a:xfrm>
                      <a:off x="0" y="0"/>
                      <a:ext cx="247650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8C6C3BF" wp14:editId="7D8396CB">
            <wp:simplePos x="0" y="0"/>
            <wp:positionH relativeFrom="page">
              <wp:posOffset>942975</wp:posOffset>
            </wp:positionH>
            <wp:positionV relativeFrom="paragraph">
              <wp:posOffset>41275</wp:posOffset>
            </wp:positionV>
            <wp:extent cx="2854325" cy="2341245"/>
            <wp:effectExtent l="0" t="0" r="3175" b="190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99CD8A08-AE3A-4AAD-9337-548655B177D6}"/>
                        </a:ext>
                      </a:extLst>
                    </a:blip>
                    <a:stretch>
                      <a:fillRect/>
                    </a:stretch>
                  </pic:blipFill>
                  <pic:spPr>
                    <a:xfrm>
                      <a:off x="0" y="0"/>
                      <a:ext cx="2854325" cy="2341245"/>
                    </a:xfrm>
                    <a:prstGeom prst="rect">
                      <a:avLst/>
                    </a:prstGeom>
                  </pic:spPr>
                </pic:pic>
              </a:graphicData>
            </a:graphic>
            <wp14:sizeRelH relativeFrom="margin">
              <wp14:pctWidth>0</wp14:pctWidth>
            </wp14:sizeRelH>
            <wp14:sizeRelV relativeFrom="margin">
              <wp14:pctHeight>0</wp14:pctHeight>
            </wp14:sizeRelV>
          </wp:anchor>
        </w:drawing>
      </w:r>
    </w:p>
    <w:p w14:paraId="426E8624" w14:textId="0D69233C" w:rsidR="00707DDC" w:rsidRDefault="00707DDC" w:rsidP="006452BF">
      <w:pPr>
        <w:jc w:val="center"/>
      </w:pPr>
    </w:p>
    <w:p w14:paraId="15FC14AF" w14:textId="479EF9C1" w:rsidR="007B199F" w:rsidRDefault="007B199F">
      <w:pPr>
        <w:rPr>
          <w:b/>
        </w:rPr>
      </w:pPr>
      <w:r>
        <w:rPr>
          <w:b/>
        </w:rPr>
        <w:br w:type="page"/>
      </w:r>
    </w:p>
    <w:p w14:paraId="755C98C8" w14:textId="7B0798AE" w:rsidR="00C67868" w:rsidRPr="00C67868" w:rsidRDefault="2BB79793" w:rsidP="55789858">
      <w:pPr>
        <w:spacing w:after="0"/>
        <w:rPr>
          <w:b/>
          <w:bCs/>
        </w:rPr>
      </w:pPr>
      <w:r w:rsidRPr="55789858">
        <w:rPr>
          <w:b/>
          <w:bCs/>
        </w:rPr>
        <w:lastRenderedPageBreak/>
        <w:t>Introduction</w:t>
      </w:r>
    </w:p>
    <w:p w14:paraId="091E1217" w14:textId="45A0E547" w:rsidR="00C67868" w:rsidRDefault="00C67868" w:rsidP="55789858">
      <w:pPr>
        <w:spacing w:after="0"/>
      </w:pPr>
      <w:r w:rsidRPr="00C67868">
        <w:t>A</w:t>
      </w:r>
      <w:r w:rsidR="00DD2F2D">
        <w:t>ustralian Lutheran World Service (A</w:t>
      </w:r>
      <w:r w:rsidRPr="00C67868">
        <w:t>LWS</w:t>
      </w:r>
      <w:r w:rsidR="00DD2F2D">
        <w:t>)</w:t>
      </w:r>
      <w:r w:rsidRPr="00C67868">
        <w:t xml:space="preserve"> is </w:t>
      </w:r>
      <w:r w:rsidR="008617E1">
        <w:t>the aid and development</w:t>
      </w:r>
      <w:r w:rsidRPr="00C67868">
        <w:t xml:space="preserve"> agency of the Lutheran Church of Australia</w:t>
      </w:r>
      <w:r w:rsidR="006D43BA">
        <w:t xml:space="preserve"> and New Zealand (LCANZ)</w:t>
      </w:r>
      <w:r w:rsidRPr="00C67868">
        <w:t>.</w:t>
      </w:r>
      <w:r w:rsidR="00EC1162">
        <w:t xml:space="preserve"> </w:t>
      </w:r>
      <w:r w:rsidR="2BB79793">
        <w:t>This Strategic Plan outlines ALWS’ Mandate, Vision</w:t>
      </w:r>
      <w:r w:rsidR="62DE27E7">
        <w:t xml:space="preserve">, </w:t>
      </w:r>
      <w:r w:rsidR="2BB79793">
        <w:t>Mission, and Guiding Principles. It articulates t</w:t>
      </w:r>
      <w:r w:rsidR="42349026">
        <w:t>he C</w:t>
      </w:r>
      <w:r w:rsidR="06EB2C5B">
        <w:t>hange We Want to See,</w:t>
      </w:r>
      <w:r w:rsidR="55789858">
        <w:t xml:space="preserve"> o</w:t>
      </w:r>
      <w:r w:rsidR="5877C256">
        <w:t>ur</w:t>
      </w:r>
      <w:r w:rsidR="42349026">
        <w:t xml:space="preserve"> Approach,</w:t>
      </w:r>
      <w:r w:rsidR="06EB2C5B">
        <w:t xml:space="preserve"> and</w:t>
      </w:r>
      <w:r w:rsidR="0AE26433">
        <w:t xml:space="preserve"> </w:t>
      </w:r>
      <w:r w:rsidR="15D55C2E">
        <w:t xml:space="preserve">the </w:t>
      </w:r>
      <w:r w:rsidR="2BB79793">
        <w:t xml:space="preserve">Goals and </w:t>
      </w:r>
      <w:r w:rsidR="15D55C2E">
        <w:t xml:space="preserve">Outcomes </w:t>
      </w:r>
      <w:r w:rsidR="2BB79793">
        <w:t xml:space="preserve">we are seeking to achieve </w:t>
      </w:r>
      <w:r w:rsidR="44E6D296">
        <w:t>from</w:t>
      </w:r>
      <w:r w:rsidR="2BB79793">
        <w:t xml:space="preserve"> 2021 </w:t>
      </w:r>
      <w:r w:rsidR="37EBE456">
        <w:t>to 2026</w:t>
      </w:r>
      <w:r w:rsidR="2BB79793">
        <w:t xml:space="preserve">. </w:t>
      </w:r>
    </w:p>
    <w:p w14:paraId="5F186FC8" w14:textId="77777777" w:rsidR="00E73B19" w:rsidRDefault="00E73B19" w:rsidP="00C67868">
      <w:pPr>
        <w:spacing w:after="0"/>
      </w:pPr>
    </w:p>
    <w:p w14:paraId="231641BC" w14:textId="61771071" w:rsidR="00E73B19" w:rsidRPr="00C67868" w:rsidRDefault="00E73B19" w:rsidP="00E73B19">
      <w:pPr>
        <w:spacing w:after="0"/>
      </w:pPr>
      <w:r>
        <w:t>In this strategic period, ALWS will continue to contribute to many of the strategic priorities of the LCANZ, including:</w:t>
      </w:r>
    </w:p>
    <w:p w14:paraId="27E48F82" w14:textId="53DC7D33" w:rsidR="00E73B19" w:rsidRPr="00A34D3E" w:rsidRDefault="39A65E48" w:rsidP="00E73B19">
      <w:pPr>
        <w:numPr>
          <w:ilvl w:val="0"/>
          <w:numId w:val="13"/>
        </w:numPr>
        <w:spacing w:after="0"/>
        <w:rPr>
          <w:lang w:val="en-AU"/>
        </w:rPr>
      </w:pPr>
      <w:r w:rsidRPr="55789858">
        <w:rPr>
          <w:lang w:val="en-AU"/>
        </w:rPr>
        <w:t xml:space="preserve">Objective 1.3 </w:t>
      </w:r>
      <w:r w:rsidR="00E73B19">
        <w:tab/>
      </w:r>
      <w:r w:rsidRPr="55789858">
        <w:rPr>
          <w:lang w:val="en-AU"/>
        </w:rPr>
        <w:t xml:space="preserve">Equip people for mission and ministry in the church, local </w:t>
      </w:r>
      <w:proofErr w:type="gramStart"/>
      <w:r w:rsidRPr="55789858">
        <w:rPr>
          <w:lang w:val="en-AU"/>
        </w:rPr>
        <w:t>communities</w:t>
      </w:r>
      <w:proofErr w:type="gramEnd"/>
      <w:r w:rsidRPr="55789858">
        <w:rPr>
          <w:lang w:val="en-AU"/>
        </w:rPr>
        <w:t xml:space="preserve"> and the wider world (Goals 1-3) </w:t>
      </w:r>
    </w:p>
    <w:p w14:paraId="06622946" w14:textId="6EC4F030" w:rsidR="00E73B19" w:rsidRPr="00E73B19" w:rsidRDefault="39A65E48" w:rsidP="55789858">
      <w:pPr>
        <w:numPr>
          <w:ilvl w:val="0"/>
          <w:numId w:val="13"/>
        </w:numPr>
        <w:spacing w:after="0"/>
        <w:rPr>
          <w:lang w:val="en-AU"/>
        </w:rPr>
      </w:pPr>
      <w:r w:rsidRPr="55789858">
        <w:rPr>
          <w:lang w:val="en-AU"/>
        </w:rPr>
        <w:t xml:space="preserve">Objective 1.5 </w:t>
      </w:r>
      <w:r w:rsidR="00E73B19">
        <w:tab/>
      </w:r>
      <w:r w:rsidRPr="55789858">
        <w:rPr>
          <w:lang w:val="en-AU"/>
        </w:rPr>
        <w:t>Protect and uphold the dignity of people, especially children and the vulnerable, to lead lives in peace and safety (Goal 1)</w:t>
      </w:r>
    </w:p>
    <w:p w14:paraId="7ED61AFF" w14:textId="2F8E8D8D" w:rsidR="00E73B19" w:rsidRPr="00A34D3E" w:rsidRDefault="39A65E48" w:rsidP="00E73B19">
      <w:pPr>
        <w:numPr>
          <w:ilvl w:val="0"/>
          <w:numId w:val="13"/>
        </w:numPr>
        <w:spacing w:after="0"/>
        <w:rPr>
          <w:lang w:val="en-AU"/>
        </w:rPr>
      </w:pPr>
      <w:r w:rsidRPr="55789858">
        <w:rPr>
          <w:lang w:val="en-AU"/>
        </w:rPr>
        <w:t>Objective 3.3.4</w:t>
      </w:r>
      <w:r w:rsidR="004B288C">
        <w:rPr>
          <w:lang w:val="en-AU"/>
        </w:rPr>
        <w:t xml:space="preserve"> </w:t>
      </w:r>
      <w:r w:rsidR="004B288C">
        <w:rPr>
          <w:lang w:val="en-AU"/>
        </w:rPr>
        <w:tab/>
      </w:r>
      <w:r w:rsidR="09DA9B3D" w:rsidRPr="55789858">
        <w:rPr>
          <w:lang w:val="en-AU"/>
        </w:rPr>
        <w:t>E</w:t>
      </w:r>
      <w:r w:rsidRPr="55789858">
        <w:rPr>
          <w:lang w:val="en-AU"/>
        </w:rPr>
        <w:t>ncourage greater support for the work of the church using innovative approaches (Goals 1-3)</w:t>
      </w:r>
    </w:p>
    <w:p w14:paraId="61A8BFF0" w14:textId="77777777" w:rsidR="00C67868" w:rsidRPr="00C67868" w:rsidRDefault="00C67868" w:rsidP="00C67868">
      <w:pPr>
        <w:spacing w:after="0"/>
      </w:pPr>
    </w:p>
    <w:p w14:paraId="632DC320" w14:textId="77777777" w:rsidR="00C67868" w:rsidRPr="00C67868" w:rsidRDefault="00C67868" w:rsidP="00C67868">
      <w:pPr>
        <w:spacing w:after="0"/>
        <w:rPr>
          <w:b/>
        </w:rPr>
      </w:pPr>
      <w:r w:rsidRPr="00C67868">
        <w:rPr>
          <w:b/>
        </w:rPr>
        <w:t>Our Mandate</w:t>
      </w:r>
    </w:p>
    <w:p w14:paraId="35913FE4" w14:textId="592E0EC9" w:rsidR="00C67868" w:rsidRDefault="00C67868" w:rsidP="00C67868">
      <w:pPr>
        <w:spacing w:after="0"/>
      </w:pPr>
      <w:r w:rsidRPr="00C67868">
        <w:t>We love because God first loved us</w:t>
      </w:r>
      <w:r w:rsidR="00E4231E">
        <w:t xml:space="preserve">. </w:t>
      </w:r>
      <w:r w:rsidRPr="00C67868">
        <w:t>Jesus said, “For I was hungry, and you gave me something to eat; I was thirsty, and you gave me something to drink; I was a stranger, and you invited me in; naked, and you clothed me; I was sick, and you visited me; I was in prison, and you came to me… Truly I say to you, to the extent that you did it to one of these brothers or sisters of mine, even the least of them,</w:t>
      </w:r>
      <w:r w:rsidR="004F2258">
        <w:t xml:space="preserve"> </w:t>
      </w:r>
      <w:r>
        <w:t>you did it to me.” (Matt</w:t>
      </w:r>
      <w:r w:rsidR="00E4231E">
        <w:t>hew</w:t>
      </w:r>
      <w:r>
        <w:t xml:space="preserve"> 25:35</w:t>
      </w:r>
      <w:r w:rsidR="00A17ED2">
        <w:t>-</w:t>
      </w:r>
      <w:r>
        <w:t>36</w:t>
      </w:r>
      <w:r w:rsidR="00A17ED2">
        <w:t>,</w:t>
      </w:r>
      <w:r>
        <w:t>40).</w:t>
      </w:r>
    </w:p>
    <w:p w14:paraId="0921F274" w14:textId="77777777" w:rsidR="004B0D8D" w:rsidRPr="00C67868" w:rsidRDefault="004B0D8D" w:rsidP="004B0D8D">
      <w:pPr>
        <w:spacing w:after="0"/>
        <w:rPr>
          <w:b/>
        </w:rPr>
      </w:pPr>
    </w:p>
    <w:p w14:paraId="204CEF50" w14:textId="77777777" w:rsidR="00C67868" w:rsidRPr="00C67868" w:rsidRDefault="00C67868" w:rsidP="00C67868">
      <w:pPr>
        <w:spacing w:after="0"/>
        <w:rPr>
          <w:b/>
        </w:rPr>
      </w:pPr>
      <w:r w:rsidRPr="00C67868">
        <w:rPr>
          <w:b/>
        </w:rPr>
        <w:t>Our Vision</w:t>
      </w:r>
    </w:p>
    <w:p w14:paraId="42858F9A" w14:textId="01BCF88E" w:rsidR="00C67868" w:rsidRPr="00C67868" w:rsidRDefault="2BB79793" w:rsidP="00C67868">
      <w:pPr>
        <w:spacing w:after="0"/>
      </w:pPr>
      <w:r>
        <w:t>ALWS envisages a world where love comes to life (see 1 John 4:9-12)</w:t>
      </w:r>
      <w:r w:rsidR="2AEEFCE9">
        <w:t>; a</w:t>
      </w:r>
      <w:r>
        <w:t xml:space="preserve"> world where all people live in just societies, where we are all empowered to achieve our full potential, uphold our rights and the rights of others for a life with peace and dignity; and where we are all inspired to remember, welcome and support those who suffer from poverty and injustice (see Gal</w:t>
      </w:r>
      <w:r w:rsidR="3CEF31F3">
        <w:t>atians</w:t>
      </w:r>
      <w:r>
        <w:t xml:space="preserve"> 2:10 and Lev</w:t>
      </w:r>
      <w:r w:rsidR="3CEF31F3">
        <w:t>iticus</w:t>
      </w:r>
      <w:r>
        <w:t xml:space="preserve"> 25:35).</w:t>
      </w:r>
    </w:p>
    <w:p w14:paraId="7450F3DD" w14:textId="77777777" w:rsidR="004B0D8D" w:rsidRDefault="004B0D8D" w:rsidP="00C67868">
      <w:pPr>
        <w:spacing w:after="0"/>
        <w:rPr>
          <w:b/>
        </w:rPr>
      </w:pPr>
    </w:p>
    <w:p w14:paraId="18E2E1FC" w14:textId="61F44D93" w:rsidR="00C67868" w:rsidRPr="00C67868" w:rsidRDefault="00C67868" w:rsidP="00C67868">
      <w:pPr>
        <w:spacing w:after="0"/>
        <w:rPr>
          <w:b/>
        </w:rPr>
      </w:pPr>
      <w:r w:rsidRPr="00C67868">
        <w:rPr>
          <w:b/>
        </w:rPr>
        <w:t>Our Mission</w:t>
      </w:r>
    </w:p>
    <w:p w14:paraId="53044E9F" w14:textId="4D1F51EA" w:rsidR="00C67868" w:rsidRPr="00C67868" w:rsidRDefault="00C67868" w:rsidP="00C67868">
      <w:pPr>
        <w:spacing w:after="0"/>
      </w:pPr>
      <w:r w:rsidRPr="00C67868">
        <w:t xml:space="preserve">ALWS reaches out in love, for justice. We bring together people willing to work in service to help end suffering. As partners, we work openly and accountably, supporting programs which welcome, respect and bring hope through care to those fleeing from, or hurt by, disaster, </w:t>
      </w:r>
      <w:r w:rsidR="00563E4D">
        <w:t xml:space="preserve">conflict, </w:t>
      </w:r>
      <w:proofErr w:type="gramStart"/>
      <w:r w:rsidRPr="00C67868">
        <w:t>poverty</w:t>
      </w:r>
      <w:proofErr w:type="gramEnd"/>
      <w:r w:rsidRPr="00C67868">
        <w:t xml:space="preserve"> </w:t>
      </w:r>
      <w:r w:rsidR="00563E4D">
        <w:t>or</w:t>
      </w:r>
      <w:r w:rsidR="00563E4D" w:rsidRPr="00C67868">
        <w:t xml:space="preserve"> </w:t>
      </w:r>
      <w:r w:rsidRPr="00C67868">
        <w:t xml:space="preserve">oppression. We add our voice to </w:t>
      </w:r>
      <w:r w:rsidR="00A33411">
        <w:t xml:space="preserve">the voices of </w:t>
      </w:r>
      <w:r w:rsidRPr="00C67868">
        <w:t>those unheard and excluded, together crying out for justice so that we can all live in just and sustainable communities.</w:t>
      </w:r>
    </w:p>
    <w:p w14:paraId="67490DF0" w14:textId="0D41C8F2" w:rsidR="00C67868" w:rsidRPr="00C67868" w:rsidRDefault="00C67868" w:rsidP="00C67868">
      <w:pPr>
        <w:spacing w:after="0"/>
      </w:pPr>
    </w:p>
    <w:p w14:paraId="55A4F2A7" w14:textId="269F5D4E" w:rsidR="00C67868" w:rsidRPr="00C67868" w:rsidRDefault="00C67868" w:rsidP="3AC90C01">
      <w:pPr>
        <w:spacing w:after="0"/>
        <w:rPr>
          <w:b/>
          <w:bCs/>
        </w:rPr>
      </w:pPr>
      <w:r w:rsidRPr="3AC90C01">
        <w:rPr>
          <w:b/>
          <w:bCs/>
        </w:rPr>
        <w:t xml:space="preserve">Our Guiding </w:t>
      </w:r>
      <w:r w:rsidR="0051375B">
        <w:rPr>
          <w:b/>
          <w:bCs/>
        </w:rPr>
        <w:t>P</w:t>
      </w:r>
      <w:r w:rsidRPr="3AC90C01">
        <w:rPr>
          <w:b/>
          <w:bCs/>
        </w:rPr>
        <w:t>rinciples</w:t>
      </w:r>
    </w:p>
    <w:p w14:paraId="5604C5EE" w14:textId="5A0D2856" w:rsidR="00C67868" w:rsidRPr="00C67868" w:rsidRDefault="2BB79793" w:rsidP="00C67868">
      <w:pPr>
        <w:spacing w:after="0"/>
      </w:pPr>
      <w:r>
        <w:t>— we serve with unconditional love</w:t>
      </w:r>
    </w:p>
    <w:p w14:paraId="33FDC38A" w14:textId="3C168720" w:rsidR="00C67868" w:rsidRPr="00C67868" w:rsidRDefault="2BB79793" w:rsidP="00C67868">
      <w:pPr>
        <w:spacing w:after="0"/>
      </w:pPr>
      <w:r>
        <w:t>— we work in partnership</w:t>
      </w:r>
    </w:p>
    <w:p w14:paraId="0DA23061" w14:textId="4A092749" w:rsidR="00C67868" w:rsidRPr="00C67868" w:rsidRDefault="2BB79793" w:rsidP="00C67868">
      <w:pPr>
        <w:spacing w:after="0"/>
      </w:pPr>
      <w:r>
        <w:t>— we support the inclusion of all people</w:t>
      </w:r>
    </w:p>
    <w:p w14:paraId="29435AED" w14:textId="2A815E11" w:rsidR="00C67868" w:rsidRPr="00C67868" w:rsidRDefault="2BB79793" w:rsidP="00C67868">
      <w:pPr>
        <w:spacing w:after="0"/>
      </w:pPr>
      <w:r>
        <w:t>— we make good use of God’s gifts</w:t>
      </w:r>
    </w:p>
    <w:p w14:paraId="14B17B09" w14:textId="57B14CAB" w:rsidR="00C67868" w:rsidRPr="00C67868" w:rsidRDefault="2BB79793" w:rsidP="00C67868">
      <w:pPr>
        <w:spacing w:after="0"/>
      </w:pPr>
      <w:r>
        <w:t>— we work for the empowerment of others</w:t>
      </w:r>
    </w:p>
    <w:p w14:paraId="18040F1D" w14:textId="5154D56B" w:rsidR="00C67868" w:rsidRPr="00C67868" w:rsidRDefault="2BB79793" w:rsidP="00C67868">
      <w:pPr>
        <w:spacing w:after="0"/>
      </w:pPr>
      <w:r>
        <w:t>— we are accountable</w:t>
      </w:r>
    </w:p>
    <w:p w14:paraId="00CDF17A" w14:textId="356966AF" w:rsidR="00C67868" w:rsidRPr="00C67868" w:rsidRDefault="2BB79793" w:rsidP="00C67868">
      <w:pPr>
        <w:spacing w:after="0"/>
      </w:pPr>
      <w:r>
        <w:t>— we respect and uphold people’s dignity</w:t>
      </w:r>
    </w:p>
    <w:p w14:paraId="6EC49D48" w14:textId="4041C613" w:rsidR="00C67868" w:rsidRPr="00C67868" w:rsidRDefault="2BB79793" w:rsidP="00C67868">
      <w:pPr>
        <w:spacing w:after="0"/>
      </w:pPr>
      <w:r>
        <w:t>— we value the people who work with us</w:t>
      </w:r>
    </w:p>
    <w:p w14:paraId="05D60FCD" w14:textId="0869346A" w:rsidR="00C67868" w:rsidRDefault="2BB79793" w:rsidP="00C67868">
      <w:pPr>
        <w:spacing w:after="0"/>
      </w:pPr>
      <w:r>
        <w:t>— we work for justice</w:t>
      </w:r>
    </w:p>
    <w:p w14:paraId="07D2B385" w14:textId="3062A9A4" w:rsidR="00C67868" w:rsidRDefault="2BB79793" w:rsidP="00C67868">
      <w:pPr>
        <w:spacing w:after="0"/>
      </w:pPr>
      <w:r>
        <w:t>— we value reflection</w:t>
      </w:r>
    </w:p>
    <w:p w14:paraId="773198B9" w14:textId="5BE160BE" w:rsidR="0051375B" w:rsidRDefault="51402DC1" w:rsidP="00C67868">
      <w:pPr>
        <w:spacing w:after="0"/>
      </w:pPr>
      <w:r>
        <w:t>— we care for God’s creation</w:t>
      </w:r>
    </w:p>
    <w:p w14:paraId="393D9935" w14:textId="664C7EAE" w:rsidR="00C67868" w:rsidRPr="00C67868" w:rsidRDefault="00EC1162" w:rsidP="00C67868">
      <w:pPr>
        <w:spacing w:after="0"/>
        <w:rPr>
          <w:b/>
        </w:rPr>
      </w:pPr>
      <w:r>
        <w:rPr>
          <w:noProof/>
        </w:rPr>
        <w:lastRenderedPageBreak/>
        <w:drawing>
          <wp:anchor distT="0" distB="0" distL="114300" distR="114300" simplePos="0" relativeHeight="251660288" behindDoc="0" locked="0" layoutInCell="1" allowOverlap="1" wp14:anchorId="4E159A4D" wp14:editId="1002A2E6">
            <wp:simplePos x="0" y="0"/>
            <wp:positionH relativeFrom="margin">
              <wp:posOffset>6090920</wp:posOffset>
            </wp:positionH>
            <wp:positionV relativeFrom="paragraph">
              <wp:posOffset>139700</wp:posOffset>
            </wp:positionV>
            <wp:extent cx="3129280" cy="2666365"/>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97" r="16365"/>
                    <a:stretch/>
                  </pic:blipFill>
                  <pic:spPr bwMode="auto">
                    <a:xfrm>
                      <a:off x="0" y="0"/>
                      <a:ext cx="3129280" cy="266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51930" w14:textId="72DB68B3" w:rsidR="004628B9" w:rsidRDefault="4DEF5160" w:rsidP="55789858">
      <w:pPr>
        <w:spacing w:after="0"/>
        <w:rPr>
          <w:b/>
          <w:bCs/>
        </w:rPr>
      </w:pPr>
      <w:r w:rsidRPr="55789858">
        <w:rPr>
          <w:b/>
          <w:bCs/>
        </w:rPr>
        <w:t>The Change We Want to See</w:t>
      </w:r>
    </w:p>
    <w:p w14:paraId="3DDBC61C" w14:textId="4AC17BB1" w:rsidR="4DEF5160" w:rsidRDefault="4DEF5160" w:rsidP="55789858">
      <w:pPr>
        <w:spacing w:after="0"/>
        <w:rPr>
          <w:rFonts w:eastAsia="Century Gothic" w:cs="Century Gothic"/>
        </w:rPr>
      </w:pPr>
      <w:r>
        <w:t>Our work is focused on en</w:t>
      </w:r>
      <w:r w:rsidRPr="55789858">
        <w:rPr>
          <w:rFonts w:eastAsia="Century Gothic" w:cs="Century Gothic"/>
        </w:rPr>
        <w:t xml:space="preserve">abling the people we serve to experience </w:t>
      </w:r>
      <w:r w:rsidRPr="55789858">
        <w:rPr>
          <w:rFonts w:eastAsia="Century Gothic" w:cs="Century Gothic"/>
          <w:i/>
          <w:iCs/>
        </w:rPr>
        <w:t xml:space="preserve">awakened hope, amplified </w:t>
      </w:r>
      <w:proofErr w:type="gramStart"/>
      <w:r w:rsidRPr="55789858">
        <w:rPr>
          <w:rFonts w:eastAsia="Century Gothic" w:cs="Century Gothic"/>
          <w:i/>
          <w:iCs/>
        </w:rPr>
        <w:t>voice</w:t>
      </w:r>
      <w:proofErr w:type="gramEnd"/>
      <w:r w:rsidRPr="55789858">
        <w:rPr>
          <w:rFonts w:eastAsia="Century Gothic" w:cs="Century Gothic"/>
          <w:i/>
          <w:iCs/>
        </w:rPr>
        <w:t xml:space="preserve"> and abundant life</w:t>
      </w:r>
      <w:r w:rsidR="02E84B97" w:rsidRPr="55789858">
        <w:rPr>
          <w:rFonts w:eastAsia="Century Gothic" w:cs="Century Gothic"/>
        </w:rPr>
        <w:t>:</w:t>
      </w:r>
    </w:p>
    <w:p w14:paraId="552B9F8A" w14:textId="77777777" w:rsidR="55789858" w:rsidRPr="00EC1162" w:rsidRDefault="55789858" w:rsidP="55789858">
      <w:pPr>
        <w:spacing w:after="0"/>
        <w:rPr>
          <w:rFonts w:eastAsia="Century Gothic" w:cs="Century Gothic"/>
          <w:szCs w:val="20"/>
        </w:rPr>
      </w:pPr>
    </w:p>
    <w:p w14:paraId="6954B624" w14:textId="03314FE2" w:rsidR="00595A1F" w:rsidRDefault="02E84B97" w:rsidP="55789858">
      <w:pPr>
        <w:pStyle w:val="ListParagraph"/>
        <w:numPr>
          <w:ilvl w:val="0"/>
          <w:numId w:val="25"/>
        </w:numPr>
        <w:spacing w:after="0"/>
        <w:rPr>
          <w:rFonts w:ascii="Century Gothic" w:eastAsia="Century Gothic" w:hAnsi="Century Gothic" w:cs="Century Gothic"/>
          <w:sz w:val="20"/>
          <w:szCs w:val="20"/>
        </w:rPr>
      </w:pPr>
      <w:r w:rsidRPr="00C325C6">
        <w:rPr>
          <w:rFonts w:ascii="Century Gothic" w:eastAsia="Century Gothic" w:hAnsi="Century Gothic" w:cs="Century Gothic"/>
          <w:i/>
          <w:iCs/>
          <w:sz w:val="20"/>
          <w:szCs w:val="20"/>
        </w:rPr>
        <w:t>awakened hope</w:t>
      </w:r>
      <w:r w:rsidR="6E470050" w:rsidRPr="00EC1162">
        <w:rPr>
          <w:rFonts w:ascii="Century Gothic" w:eastAsia="Century Gothic" w:hAnsi="Century Gothic" w:cs="Century Gothic"/>
          <w:sz w:val="20"/>
          <w:szCs w:val="20"/>
        </w:rPr>
        <w:t xml:space="preserve"> </w:t>
      </w:r>
      <w:r w:rsidR="088C0D7E" w:rsidRPr="00EC1162">
        <w:rPr>
          <w:rFonts w:ascii="Century Gothic" w:eastAsia="Century Gothic" w:hAnsi="Century Gothic" w:cs="Century Gothic"/>
          <w:sz w:val="20"/>
          <w:szCs w:val="20"/>
        </w:rPr>
        <w:t>–</w:t>
      </w:r>
      <w:r w:rsidR="6E470050" w:rsidRPr="00EC1162">
        <w:rPr>
          <w:rFonts w:ascii="Century Gothic" w:eastAsia="Century Gothic" w:hAnsi="Century Gothic" w:cs="Century Gothic"/>
          <w:sz w:val="20"/>
          <w:szCs w:val="20"/>
        </w:rPr>
        <w:t xml:space="preserve"> </w:t>
      </w:r>
      <w:r w:rsidR="00891B95">
        <w:rPr>
          <w:rFonts w:ascii="Century Gothic" w:eastAsia="Century Gothic" w:hAnsi="Century Gothic" w:cs="Century Gothic"/>
          <w:sz w:val="20"/>
          <w:szCs w:val="20"/>
        </w:rPr>
        <w:t>f</w:t>
      </w:r>
      <w:r w:rsidR="00FF5F63">
        <w:rPr>
          <w:rFonts w:ascii="Century Gothic" w:eastAsia="Century Gothic" w:hAnsi="Century Gothic" w:cs="Century Gothic"/>
          <w:sz w:val="20"/>
          <w:szCs w:val="20"/>
        </w:rPr>
        <w:t>ostering</w:t>
      </w:r>
      <w:r w:rsidR="088C0D7E" w:rsidRPr="00EC1162">
        <w:rPr>
          <w:rFonts w:ascii="Century Gothic" w:eastAsia="Century Gothic" w:hAnsi="Century Gothic" w:cs="Century Gothic"/>
          <w:sz w:val="20"/>
          <w:szCs w:val="20"/>
        </w:rPr>
        <w:t xml:space="preserve"> hope for the future through </w:t>
      </w:r>
      <w:r w:rsidR="001B20C5">
        <w:rPr>
          <w:rFonts w:ascii="Century Gothic" w:eastAsia="Century Gothic" w:hAnsi="Century Gothic" w:cs="Century Gothic"/>
          <w:sz w:val="20"/>
          <w:szCs w:val="20"/>
        </w:rPr>
        <w:t>empowerment of</w:t>
      </w:r>
      <w:r w:rsidR="004532A1">
        <w:rPr>
          <w:rFonts w:ascii="Century Gothic" w:eastAsia="Century Gothic" w:hAnsi="Century Gothic" w:cs="Century Gothic"/>
          <w:sz w:val="20"/>
          <w:szCs w:val="20"/>
        </w:rPr>
        <w:t>,</w:t>
      </w:r>
      <w:r w:rsidR="001B20C5">
        <w:rPr>
          <w:rFonts w:ascii="Century Gothic" w:eastAsia="Century Gothic" w:hAnsi="Century Gothic" w:cs="Century Gothic"/>
          <w:sz w:val="20"/>
          <w:szCs w:val="20"/>
        </w:rPr>
        <w:t xml:space="preserve"> and </w:t>
      </w:r>
      <w:r w:rsidR="088C0D7E" w:rsidRPr="00EC1162">
        <w:rPr>
          <w:rFonts w:ascii="Century Gothic" w:eastAsia="Century Gothic" w:hAnsi="Century Gothic" w:cs="Century Gothic"/>
          <w:sz w:val="20"/>
          <w:szCs w:val="20"/>
        </w:rPr>
        <w:t>practical support for</w:t>
      </w:r>
      <w:r w:rsidR="004532A1">
        <w:rPr>
          <w:rFonts w:ascii="Century Gothic" w:eastAsia="Century Gothic" w:hAnsi="Century Gothic" w:cs="Century Gothic"/>
          <w:sz w:val="20"/>
          <w:szCs w:val="20"/>
        </w:rPr>
        <w:t>,</w:t>
      </w:r>
      <w:r w:rsidR="088C0D7E" w:rsidRPr="00EC1162">
        <w:rPr>
          <w:rFonts w:ascii="Century Gothic" w:eastAsia="Century Gothic" w:hAnsi="Century Gothic" w:cs="Century Gothic"/>
          <w:sz w:val="20"/>
          <w:szCs w:val="20"/>
        </w:rPr>
        <w:t xml:space="preserve"> people at risk of being forgotten </w:t>
      </w:r>
    </w:p>
    <w:p w14:paraId="453E4885" w14:textId="388BE172" w:rsidR="02E84B97" w:rsidRPr="00EC1162" w:rsidRDefault="088C0D7E" w:rsidP="00595A1F">
      <w:pPr>
        <w:pStyle w:val="ListParagraph"/>
        <w:spacing w:after="0"/>
        <w:rPr>
          <w:rFonts w:ascii="Century Gothic" w:eastAsia="Century Gothic" w:hAnsi="Century Gothic" w:cs="Century Gothic"/>
          <w:sz w:val="20"/>
          <w:szCs w:val="20"/>
        </w:rPr>
      </w:pPr>
      <w:r w:rsidRPr="00EC1162">
        <w:rPr>
          <w:rFonts w:ascii="Century Gothic" w:eastAsia="Century Gothic" w:hAnsi="Century Gothic" w:cs="Century Gothic"/>
          <w:sz w:val="20"/>
          <w:szCs w:val="20"/>
        </w:rPr>
        <w:t xml:space="preserve"> </w:t>
      </w:r>
    </w:p>
    <w:p w14:paraId="6F85A2F9" w14:textId="40E57E9E" w:rsidR="02E84B97" w:rsidRDefault="02E84B97" w:rsidP="55789858">
      <w:pPr>
        <w:pStyle w:val="ListParagraph"/>
        <w:numPr>
          <w:ilvl w:val="0"/>
          <w:numId w:val="25"/>
        </w:numPr>
        <w:spacing w:after="0"/>
        <w:rPr>
          <w:rFonts w:ascii="Century Gothic" w:eastAsia="Century Gothic" w:hAnsi="Century Gothic" w:cs="Century Gothic"/>
          <w:sz w:val="20"/>
          <w:szCs w:val="20"/>
        </w:rPr>
      </w:pPr>
      <w:r w:rsidRPr="00C325C6">
        <w:rPr>
          <w:rFonts w:ascii="Century Gothic" w:eastAsia="Century Gothic" w:hAnsi="Century Gothic" w:cs="Century Gothic"/>
          <w:i/>
          <w:iCs/>
          <w:sz w:val="20"/>
          <w:szCs w:val="20"/>
        </w:rPr>
        <w:t>amplified voice</w:t>
      </w:r>
      <w:r w:rsidR="4466714C" w:rsidRPr="00EC1162">
        <w:rPr>
          <w:rFonts w:ascii="Century Gothic" w:eastAsia="Century Gothic" w:hAnsi="Century Gothic" w:cs="Century Gothic"/>
          <w:sz w:val="20"/>
          <w:szCs w:val="20"/>
        </w:rPr>
        <w:t xml:space="preserve"> </w:t>
      </w:r>
      <w:r w:rsidR="1DC792CC" w:rsidRPr="00EC1162">
        <w:rPr>
          <w:rFonts w:ascii="Century Gothic" w:eastAsia="Century Gothic" w:hAnsi="Century Gothic" w:cs="Century Gothic"/>
          <w:sz w:val="20"/>
          <w:szCs w:val="20"/>
        </w:rPr>
        <w:t>–</w:t>
      </w:r>
      <w:r w:rsidR="4026E071" w:rsidRPr="00EC1162">
        <w:rPr>
          <w:rFonts w:ascii="Century Gothic" w:eastAsia="Century Gothic" w:hAnsi="Century Gothic" w:cs="Century Gothic"/>
          <w:sz w:val="20"/>
          <w:szCs w:val="20"/>
        </w:rPr>
        <w:t xml:space="preserve"> </w:t>
      </w:r>
      <w:r w:rsidR="00AB088D">
        <w:rPr>
          <w:rFonts w:ascii="Century Gothic" w:eastAsia="Century Gothic" w:hAnsi="Century Gothic" w:cs="Century Gothic"/>
          <w:sz w:val="20"/>
          <w:szCs w:val="20"/>
        </w:rPr>
        <w:t>listening to</w:t>
      </w:r>
      <w:r w:rsidR="4026E071" w:rsidRPr="00EC1162">
        <w:rPr>
          <w:rFonts w:ascii="Century Gothic" w:eastAsia="Century Gothic" w:hAnsi="Century Gothic" w:cs="Century Gothic"/>
          <w:sz w:val="20"/>
          <w:szCs w:val="20"/>
        </w:rPr>
        <w:t xml:space="preserve"> the </w:t>
      </w:r>
      <w:r w:rsidR="25621991" w:rsidRPr="00EC1162">
        <w:rPr>
          <w:rFonts w:ascii="Century Gothic" w:eastAsia="Century Gothic" w:hAnsi="Century Gothic" w:cs="Century Gothic"/>
          <w:sz w:val="20"/>
          <w:szCs w:val="20"/>
        </w:rPr>
        <w:t xml:space="preserve">voices </w:t>
      </w:r>
      <w:r w:rsidR="1F8CADAC" w:rsidRPr="00EC1162">
        <w:rPr>
          <w:rFonts w:ascii="Century Gothic" w:eastAsia="Century Gothic" w:hAnsi="Century Gothic" w:cs="Century Gothic"/>
          <w:sz w:val="20"/>
          <w:szCs w:val="20"/>
        </w:rPr>
        <w:t>of the most vulnerable</w:t>
      </w:r>
      <w:r w:rsidR="00F21B46">
        <w:rPr>
          <w:rFonts w:ascii="Century Gothic" w:eastAsia="Century Gothic" w:hAnsi="Century Gothic" w:cs="Century Gothic"/>
          <w:sz w:val="20"/>
          <w:szCs w:val="20"/>
        </w:rPr>
        <w:t xml:space="preserve">, </w:t>
      </w:r>
      <w:r w:rsidR="001B20C5">
        <w:rPr>
          <w:rFonts w:ascii="Century Gothic" w:eastAsia="Century Gothic" w:hAnsi="Century Gothic" w:cs="Century Gothic"/>
          <w:sz w:val="20"/>
          <w:szCs w:val="20"/>
        </w:rPr>
        <w:t>fostering opportunities for</w:t>
      </w:r>
      <w:r w:rsidR="00ED56A8">
        <w:rPr>
          <w:rFonts w:ascii="Century Gothic" w:eastAsia="Century Gothic" w:hAnsi="Century Gothic" w:cs="Century Gothic"/>
          <w:sz w:val="20"/>
          <w:szCs w:val="20"/>
        </w:rPr>
        <w:t xml:space="preserve"> them </w:t>
      </w:r>
      <w:r w:rsidR="00F21B46">
        <w:rPr>
          <w:rFonts w:ascii="Century Gothic" w:eastAsia="Century Gothic" w:hAnsi="Century Gothic" w:cs="Century Gothic"/>
          <w:sz w:val="20"/>
          <w:szCs w:val="20"/>
        </w:rPr>
        <w:t>to speak</w:t>
      </w:r>
      <w:r w:rsidR="001B20C5">
        <w:rPr>
          <w:rFonts w:ascii="Century Gothic" w:eastAsia="Century Gothic" w:hAnsi="Century Gothic" w:cs="Century Gothic"/>
          <w:sz w:val="20"/>
          <w:szCs w:val="20"/>
        </w:rPr>
        <w:t xml:space="preserve"> up</w:t>
      </w:r>
      <w:r w:rsidR="00F21B46">
        <w:rPr>
          <w:rFonts w:ascii="Century Gothic" w:eastAsia="Century Gothic" w:hAnsi="Century Gothic" w:cs="Century Gothic"/>
          <w:sz w:val="20"/>
          <w:szCs w:val="20"/>
        </w:rPr>
        <w:t>, and adding our voice</w:t>
      </w:r>
      <w:r w:rsidR="001B20C5">
        <w:rPr>
          <w:rFonts w:ascii="Century Gothic" w:eastAsia="Century Gothic" w:hAnsi="Century Gothic" w:cs="Century Gothic"/>
          <w:sz w:val="20"/>
          <w:szCs w:val="20"/>
        </w:rPr>
        <w:t>, so that they may be heard</w:t>
      </w:r>
    </w:p>
    <w:p w14:paraId="3249627A" w14:textId="77777777" w:rsidR="00595A1F" w:rsidRPr="00595A1F" w:rsidRDefault="00595A1F" w:rsidP="00595A1F">
      <w:pPr>
        <w:spacing w:after="0"/>
        <w:rPr>
          <w:rFonts w:eastAsia="Century Gothic" w:cs="Century Gothic"/>
          <w:szCs w:val="20"/>
        </w:rPr>
      </w:pPr>
    </w:p>
    <w:p w14:paraId="6C236D50" w14:textId="7EF28E5D" w:rsidR="02E84B97" w:rsidRPr="00EC1162" w:rsidRDefault="02E84B97" w:rsidP="55789858">
      <w:pPr>
        <w:pStyle w:val="ListParagraph"/>
        <w:numPr>
          <w:ilvl w:val="0"/>
          <w:numId w:val="25"/>
        </w:numPr>
        <w:spacing w:after="0"/>
        <w:rPr>
          <w:rFonts w:ascii="Century Gothic" w:eastAsia="Century Gothic" w:hAnsi="Century Gothic" w:cs="Century Gothic"/>
          <w:sz w:val="20"/>
          <w:szCs w:val="20"/>
        </w:rPr>
      </w:pPr>
      <w:r w:rsidRPr="00C325C6">
        <w:rPr>
          <w:rFonts w:ascii="Century Gothic" w:eastAsia="Century Gothic" w:hAnsi="Century Gothic" w:cs="Century Gothic"/>
          <w:i/>
          <w:iCs/>
          <w:sz w:val="20"/>
          <w:szCs w:val="20"/>
        </w:rPr>
        <w:t>abundant life</w:t>
      </w:r>
      <w:r w:rsidR="25621991" w:rsidRPr="00EC1162">
        <w:rPr>
          <w:rFonts w:ascii="Century Gothic" w:eastAsia="Century Gothic" w:hAnsi="Century Gothic" w:cs="Century Gothic"/>
          <w:sz w:val="20"/>
          <w:szCs w:val="20"/>
        </w:rPr>
        <w:t xml:space="preserve"> </w:t>
      </w:r>
      <w:r w:rsidR="2D378250" w:rsidRPr="00EC1162">
        <w:rPr>
          <w:rFonts w:ascii="Century Gothic" w:eastAsia="Century Gothic" w:hAnsi="Century Gothic" w:cs="Century Gothic"/>
          <w:sz w:val="20"/>
          <w:szCs w:val="20"/>
        </w:rPr>
        <w:t>–</w:t>
      </w:r>
      <w:r w:rsidR="16A33544" w:rsidRPr="00EC1162">
        <w:rPr>
          <w:rFonts w:ascii="Century Gothic" w:eastAsia="Century Gothic" w:hAnsi="Century Gothic" w:cs="Century Gothic"/>
          <w:sz w:val="20"/>
          <w:szCs w:val="20"/>
        </w:rPr>
        <w:t xml:space="preserve"> </w:t>
      </w:r>
      <w:r w:rsidR="2D378250" w:rsidRPr="00EC1162">
        <w:rPr>
          <w:rFonts w:ascii="Century Gothic" w:eastAsia="Century Gothic" w:hAnsi="Century Gothic" w:cs="Century Gothic"/>
          <w:sz w:val="20"/>
          <w:szCs w:val="20"/>
        </w:rPr>
        <w:t>equip</w:t>
      </w:r>
      <w:r w:rsidR="16A33544" w:rsidRPr="00EC1162">
        <w:rPr>
          <w:rFonts w:ascii="Century Gothic" w:eastAsia="Century Gothic" w:hAnsi="Century Gothic" w:cs="Century Gothic"/>
          <w:sz w:val="20"/>
          <w:szCs w:val="20"/>
        </w:rPr>
        <w:t>ping</w:t>
      </w:r>
      <w:r w:rsidR="2D378250" w:rsidRPr="00EC1162">
        <w:rPr>
          <w:rFonts w:ascii="Century Gothic" w:eastAsia="Century Gothic" w:hAnsi="Century Gothic" w:cs="Century Gothic"/>
          <w:sz w:val="20"/>
          <w:szCs w:val="20"/>
        </w:rPr>
        <w:t xml:space="preserve"> </w:t>
      </w:r>
      <w:r w:rsidR="65ECBD9E" w:rsidRPr="00EC1162">
        <w:rPr>
          <w:rFonts w:ascii="Century Gothic" w:eastAsia="Century Gothic" w:hAnsi="Century Gothic" w:cs="Century Gothic"/>
          <w:sz w:val="20"/>
          <w:szCs w:val="20"/>
        </w:rPr>
        <w:t xml:space="preserve">people with </w:t>
      </w:r>
      <w:r w:rsidR="4026E071" w:rsidRPr="00EC1162">
        <w:rPr>
          <w:rFonts w:ascii="Century Gothic" w:eastAsia="Century Gothic" w:hAnsi="Century Gothic" w:cs="Century Gothic"/>
          <w:sz w:val="20"/>
          <w:szCs w:val="20"/>
        </w:rPr>
        <w:t xml:space="preserve">the </w:t>
      </w:r>
      <w:r w:rsidR="16A33544" w:rsidRPr="00EC1162">
        <w:rPr>
          <w:rFonts w:ascii="Century Gothic" w:eastAsia="Century Gothic" w:hAnsi="Century Gothic" w:cs="Century Gothic"/>
          <w:sz w:val="20"/>
          <w:szCs w:val="20"/>
        </w:rPr>
        <w:t>resources they need to create a ful</w:t>
      </w:r>
      <w:r w:rsidR="6E470050" w:rsidRPr="00EC1162">
        <w:rPr>
          <w:rFonts w:ascii="Century Gothic" w:eastAsia="Century Gothic" w:hAnsi="Century Gothic" w:cs="Century Gothic"/>
          <w:sz w:val="20"/>
          <w:szCs w:val="20"/>
        </w:rPr>
        <w:t>filling life for themselves and their communit</w:t>
      </w:r>
      <w:r w:rsidR="00C325C6">
        <w:rPr>
          <w:rFonts w:ascii="Century Gothic" w:eastAsia="Century Gothic" w:hAnsi="Century Gothic" w:cs="Century Gothic"/>
          <w:sz w:val="20"/>
          <w:szCs w:val="20"/>
        </w:rPr>
        <w:t>ies</w:t>
      </w:r>
    </w:p>
    <w:p w14:paraId="7CC6CFE1" w14:textId="23C302C8" w:rsidR="55789858" w:rsidRDefault="55789858" w:rsidP="55789858">
      <w:pPr>
        <w:spacing w:after="0"/>
        <w:rPr>
          <w:b/>
          <w:bCs/>
        </w:rPr>
      </w:pPr>
    </w:p>
    <w:p w14:paraId="1823FD23" w14:textId="29799741" w:rsidR="004628B9" w:rsidRDefault="004628B9" w:rsidP="004628B9">
      <w:pPr>
        <w:spacing w:after="0"/>
      </w:pPr>
    </w:p>
    <w:p w14:paraId="0B2B6052" w14:textId="4F74DED2" w:rsidR="00C67868" w:rsidRDefault="00C67868" w:rsidP="00C67868">
      <w:pPr>
        <w:spacing w:after="0"/>
        <w:rPr>
          <w:b/>
        </w:rPr>
      </w:pPr>
      <w:r w:rsidRPr="00C67868">
        <w:rPr>
          <w:b/>
        </w:rPr>
        <w:t>Our Approach</w:t>
      </w:r>
    </w:p>
    <w:p w14:paraId="64012DDA" w14:textId="11D33FB4" w:rsidR="00AA5C4C" w:rsidRDefault="00616CA8" w:rsidP="00C67868">
      <w:pPr>
        <w:spacing w:after="0"/>
        <w:rPr>
          <w:b/>
        </w:rPr>
      </w:pPr>
      <w:r w:rsidRPr="00AA5C4C">
        <w:rPr>
          <w:b/>
          <w:noProof/>
        </w:rPr>
        <mc:AlternateContent>
          <mc:Choice Requires="wps">
            <w:drawing>
              <wp:anchor distT="45720" distB="45720" distL="114300" distR="114300" simplePos="0" relativeHeight="251658240" behindDoc="0" locked="0" layoutInCell="1" allowOverlap="1" wp14:anchorId="085A8BE2" wp14:editId="3D4B30A1">
                <wp:simplePos x="0" y="0"/>
                <wp:positionH relativeFrom="column">
                  <wp:posOffset>9525</wp:posOffset>
                </wp:positionH>
                <wp:positionV relativeFrom="paragraph">
                  <wp:posOffset>149225</wp:posOffset>
                </wp:positionV>
                <wp:extent cx="2790825" cy="923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23925"/>
                        </a:xfrm>
                        <a:prstGeom prst="rect">
                          <a:avLst/>
                        </a:prstGeom>
                        <a:solidFill>
                          <a:srgbClr val="FFFFFF"/>
                        </a:solidFill>
                        <a:ln w="9525">
                          <a:solidFill>
                            <a:srgbClr val="000000"/>
                          </a:solidFill>
                          <a:miter lim="800000"/>
                          <a:headEnd/>
                          <a:tailEnd/>
                        </a:ln>
                      </wps:spPr>
                      <wps:txbx>
                        <w:txbxContent>
                          <w:p w14:paraId="4A90DF91" w14:textId="77777777" w:rsidR="00AA5C4C" w:rsidRDefault="00AA5C4C" w:rsidP="00AA5C4C">
                            <w:pPr>
                              <w:spacing w:after="0"/>
                              <w:rPr>
                                <w:b/>
                                <w:bCs/>
                                <w:i/>
                                <w:iCs/>
                              </w:rPr>
                            </w:pPr>
                          </w:p>
                          <w:p w14:paraId="7DDD4131" w14:textId="77777777" w:rsidR="00A93487" w:rsidRDefault="00AA5C4C" w:rsidP="00AA5C4C">
                            <w:pPr>
                              <w:spacing w:after="0"/>
                              <w:rPr>
                                <w:b/>
                                <w:bCs/>
                                <w:i/>
                                <w:iCs/>
                              </w:rPr>
                            </w:pPr>
                            <w:r w:rsidRPr="3AC90C01">
                              <w:rPr>
                                <w:b/>
                                <w:bCs/>
                                <w:i/>
                                <w:iCs/>
                              </w:rPr>
                              <w:t xml:space="preserve">Don’t forget those who are suffering </w:t>
                            </w:r>
                          </w:p>
                          <w:p w14:paraId="1409F63E" w14:textId="48B5B493" w:rsidR="00AA5C4C" w:rsidRPr="00C67868" w:rsidRDefault="00AA5C4C" w:rsidP="00AA5C4C">
                            <w:pPr>
                              <w:spacing w:after="0"/>
                              <w:rPr>
                                <w:b/>
                                <w:bCs/>
                              </w:rPr>
                            </w:pPr>
                            <w:r w:rsidRPr="3AC90C01">
                              <w:rPr>
                                <w:b/>
                                <w:bCs/>
                                <w:i/>
                                <w:iCs/>
                              </w:rPr>
                              <w:t>but imagine that you are there with them</w:t>
                            </w:r>
                            <w:r w:rsidRPr="3AC90C01">
                              <w:rPr>
                                <w:b/>
                                <w:bCs/>
                              </w:rPr>
                              <w:t>.</w:t>
                            </w:r>
                          </w:p>
                          <w:p w14:paraId="5D386B6F" w14:textId="73FFABF8" w:rsidR="00AA5C4C" w:rsidRPr="00C67868" w:rsidRDefault="00AA5C4C" w:rsidP="00AA5C4C">
                            <w:pPr>
                              <w:spacing w:after="0"/>
                            </w:pPr>
                            <w:r>
                              <w:t>Hebrews 13: 2-3</w:t>
                            </w:r>
                          </w:p>
                          <w:p w14:paraId="115FC8A1" w14:textId="3DC8B8B6" w:rsidR="00AA5C4C" w:rsidRDefault="00AA5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A8BE2" id="_x0000_t202" coordsize="21600,21600" o:spt="202" path="m,l,21600r21600,l21600,xe">
                <v:stroke joinstyle="miter"/>
                <v:path gradientshapeok="t" o:connecttype="rect"/>
              </v:shapetype>
              <v:shape id="Text Box 2" o:spid="_x0000_s1026" type="#_x0000_t202" style="position:absolute;margin-left:.75pt;margin-top:11.75pt;width:219.75pt;height:72.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">
                <v:textbox>
                  <w:txbxContent>
                    <w:p w14:paraId="4A90DF91" w14:textId="77777777" w:rsidR="00AA5C4C" w:rsidRDefault="00AA5C4C" w:rsidP="00AA5C4C">
                      <w:pPr>
                        <w:spacing w:after="0"/>
                        <w:rPr>
                          <w:b/>
                          <w:bCs/>
                          <w:i/>
                          <w:iCs/>
                        </w:rPr>
                      </w:pPr>
                    </w:p>
                    <w:p w14:paraId="7DDD4131" w14:textId="77777777" w:rsidR="00A93487" w:rsidRDefault="00AA5C4C" w:rsidP="00AA5C4C">
                      <w:pPr>
                        <w:spacing w:after="0"/>
                        <w:rPr>
                          <w:b/>
                          <w:bCs/>
                          <w:i/>
                          <w:iCs/>
                        </w:rPr>
                      </w:pPr>
                      <w:r w:rsidRPr="3AC90C01">
                        <w:rPr>
                          <w:b/>
                          <w:bCs/>
                          <w:i/>
                          <w:iCs/>
                        </w:rPr>
                        <w:t xml:space="preserve">Don’t forget those who are suffering </w:t>
                      </w:r>
                    </w:p>
                    <w:p w14:paraId="1409F63E" w14:textId="48B5B493" w:rsidR="00AA5C4C" w:rsidRPr="00C67868" w:rsidRDefault="00AA5C4C" w:rsidP="00AA5C4C">
                      <w:pPr>
                        <w:spacing w:after="0"/>
                        <w:rPr>
                          <w:b/>
                          <w:bCs/>
                        </w:rPr>
                      </w:pPr>
                      <w:r w:rsidRPr="3AC90C01">
                        <w:rPr>
                          <w:b/>
                          <w:bCs/>
                          <w:i/>
                          <w:iCs/>
                        </w:rPr>
                        <w:t>but imagine that you are there with them</w:t>
                      </w:r>
                      <w:r w:rsidRPr="3AC90C01">
                        <w:rPr>
                          <w:b/>
                          <w:bCs/>
                        </w:rPr>
                        <w:t>.</w:t>
                      </w:r>
                    </w:p>
                    <w:p w14:paraId="5D386B6F" w14:textId="73FFABF8" w:rsidR="00AA5C4C" w:rsidRPr="00C67868" w:rsidRDefault="00AA5C4C" w:rsidP="00AA5C4C">
                      <w:pPr>
                        <w:spacing w:after="0"/>
                      </w:pPr>
                      <w:r>
                        <w:t>Hebrews 13: 2-3</w:t>
                      </w:r>
                    </w:p>
                    <w:p w14:paraId="115FC8A1" w14:textId="3DC8B8B6" w:rsidR="00AA5C4C" w:rsidRDefault="00AA5C4C"/>
                  </w:txbxContent>
                </v:textbox>
                <w10:wrap type="square"/>
              </v:shape>
            </w:pict>
          </mc:Fallback>
        </mc:AlternateContent>
      </w:r>
    </w:p>
    <w:p w14:paraId="0D785529" w14:textId="1991E0A2" w:rsidR="00C325C6" w:rsidRDefault="00C4393C" w:rsidP="00C4393C">
      <w:pPr>
        <w:spacing w:after="0"/>
      </w:pPr>
      <w:r>
        <w:t xml:space="preserve">Drawing on this scriptural </w:t>
      </w:r>
      <w:r w:rsidR="009A5B1E">
        <w:t>reference and</w:t>
      </w:r>
      <w:r>
        <w:t xml:space="preserve"> </w:t>
      </w:r>
      <w:r w:rsidR="00D4691F">
        <w:t>considering</w:t>
      </w:r>
      <w:r>
        <w:t xml:space="preserve"> the alarming rise in inequality in our world, this strategic period</w:t>
      </w:r>
      <w:r w:rsidR="005133E4">
        <w:t xml:space="preserve"> w</w:t>
      </w:r>
      <w:r w:rsidR="00552378">
        <w:t>e</w:t>
      </w:r>
      <w:r>
        <w:t xml:space="preserve"> will focus on supporting those who are on the move </w:t>
      </w:r>
      <w:r w:rsidR="00494298">
        <w:t>and aff</w:t>
      </w:r>
      <w:r w:rsidR="00FC4E08">
        <w:t>ected by disaster in the</w:t>
      </w:r>
      <w:r w:rsidR="009E6110" w:rsidRPr="009E6110">
        <w:t xml:space="preserve"> Asia-Pacific and Sub-Saharan Africa</w:t>
      </w:r>
      <w:r>
        <w:t xml:space="preserve">. Within these groups, </w:t>
      </w:r>
      <w:r w:rsidR="00C70AA4">
        <w:t>we</w:t>
      </w:r>
      <w:r>
        <w:t xml:space="preserve"> will intentionally seek out those most at risk of abuse, </w:t>
      </w:r>
      <w:proofErr w:type="gramStart"/>
      <w:r>
        <w:t>exclusion</w:t>
      </w:r>
      <w:proofErr w:type="gramEnd"/>
      <w:r>
        <w:t xml:space="preserve"> and inequality </w:t>
      </w:r>
      <w:r w:rsidR="00B67E13">
        <w:t xml:space="preserve">and </w:t>
      </w:r>
      <w:r w:rsidR="0042317A">
        <w:t xml:space="preserve">those </w:t>
      </w:r>
      <w:r w:rsidR="00B67E13">
        <w:t xml:space="preserve">who </w:t>
      </w:r>
      <w:r w:rsidR="00F436F8">
        <w:t>experience disadvantage</w:t>
      </w:r>
      <w:r w:rsidR="00B67E13">
        <w:t xml:space="preserve"> </w:t>
      </w:r>
      <w:r>
        <w:t xml:space="preserve">due to gender or </w:t>
      </w:r>
      <w:r w:rsidR="007F7167">
        <w:t>dis</w:t>
      </w:r>
      <w:r>
        <w:t xml:space="preserve">ability. </w:t>
      </w:r>
    </w:p>
    <w:p w14:paraId="1569DEB7" w14:textId="77777777" w:rsidR="00C325C6" w:rsidRDefault="00C325C6" w:rsidP="00C4393C">
      <w:pPr>
        <w:spacing w:after="0"/>
      </w:pPr>
    </w:p>
    <w:p w14:paraId="1672B475" w14:textId="5C67CE80" w:rsidR="007304EA" w:rsidRDefault="00C4393C" w:rsidP="00C4393C">
      <w:pPr>
        <w:spacing w:after="0"/>
      </w:pPr>
      <w:r w:rsidRPr="0013159E">
        <w:t xml:space="preserve">In this plan we refer to </w:t>
      </w:r>
      <w:r w:rsidR="00777B4F">
        <w:t>people who may be</w:t>
      </w:r>
      <w:r>
        <w:t xml:space="preserve"> </w:t>
      </w:r>
      <w:proofErr w:type="spellStart"/>
      <w:r w:rsidRPr="0013159E">
        <w:t>marginalised</w:t>
      </w:r>
      <w:proofErr w:type="spellEnd"/>
      <w:r w:rsidRPr="0013159E">
        <w:t xml:space="preserve">, disenfranchised, </w:t>
      </w:r>
      <w:proofErr w:type="gramStart"/>
      <w:r w:rsidRPr="0013159E">
        <w:t>excluded</w:t>
      </w:r>
      <w:proofErr w:type="gramEnd"/>
      <w:r w:rsidRPr="0013159E">
        <w:t xml:space="preserve"> and abused as </w:t>
      </w:r>
      <w:r w:rsidR="008075EA" w:rsidRPr="0013159E">
        <w:t>‘those at risk of being forgotten’</w:t>
      </w:r>
      <w:r w:rsidR="005E0779" w:rsidRPr="0013159E">
        <w:t xml:space="preserve"> as well as speaking of the ‘most vulnerable’</w:t>
      </w:r>
      <w:r w:rsidRPr="006E537A">
        <w:t>.</w:t>
      </w:r>
      <w:r>
        <w:t xml:space="preserve">  We will deliberately invest in partnerships and collaborations that seek to reach these groups.</w:t>
      </w:r>
      <w:r w:rsidR="009E6110">
        <w:t xml:space="preserve"> We will </w:t>
      </w:r>
      <w:r w:rsidR="009E6110" w:rsidRPr="009E6110">
        <w:t xml:space="preserve">inspire and equip people to support work which is rights-based, </w:t>
      </w:r>
      <w:r w:rsidR="009923FB">
        <w:t>sustainable</w:t>
      </w:r>
      <w:r w:rsidR="00D03C93">
        <w:t xml:space="preserve">, </w:t>
      </w:r>
      <w:r w:rsidR="00525BCB">
        <w:t xml:space="preserve">and </w:t>
      </w:r>
      <w:r w:rsidR="00525BCB" w:rsidRPr="009E6110">
        <w:t>integrated</w:t>
      </w:r>
      <w:r w:rsidR="007F7167">
        <w:t xml:space="preserve">. </w:t>
      </w:r>
    </w:p>
    <w:p w14:paraId="7846AEE4" w14:textId="77777777" w:rsidR="004B1281" w:rsidRDefault="004B1281" w:rsidP="00C4393C">
      <w:pPr>
        <w:spacing w:after="0"/>
      </w:pPr>
    </w:p>
    <w:p w14:paraId="765F81BC" w14:textId="31B9020A" w:rsidR="004B1281" w:rsidRPr="00C67868" w:rsidRDefault="004B1281" w:rsidP="004B1281">
      <w:pPr>
        <w:pStyle w:val="paragraph"/>
        <w:spacing w:before="0" w:beforeAutospacing="0" w:after="0" w:afterAutospacing="0"/>
        <w:textAlignment w:val="baseline"/>
      </w:pPr>
      <w:r>
        <w:rPr>
          <w:rStyle w:val="normaltextrun"/>
          <w:rFonts w:ascii="Century Gothic" w:hAnsi="Century Gothic" w:cs="Segoe UI"/>
          <w:sz w:val="20"/>
          <w:szCs w:val="20"/>
          <w:lang w:val="en-US"/>
        </w:rPr>
        <w:t xml:space="preserve">ALWS tracks and measures its contribution to this critical global effort through Board agreed </w:t>
      </w:r>
      <w:proofErr w:type="spellStart"/>
      <w:r>
        <w:rPr>
          <w:rStyle w:val="normaltextrun"/>
          <w:rFonts w:ascii="Century Gothic" w:hAnsi="Century Gothic" w:cs="Segoe UI"/>
          <w:sz w:val="20"/>
          <w:szCs w:val="20"/>
          <w:lang w:val="en-US"/>
        </w:rPr>
        <w:t>organisational</w:t>
      </w:r>
      <w:proofErr w:type="spellEnd"/>
      <w:r>
        <w:rPr>
          <w:rStyle w:val="normaltextrun"/>
          <w:rFonts w:ascii="Century Gothic" w:hAnsi="Century Gothic" w:cs="Segoe UI"/>
          <w:sz w:val="20"/>
          <w:szCs w:val="20"/>
          <w:lang w:val="en-US"/>
        </w:rPr>
        <w:t xml:space="preserve">-based outcomes. </w:t>
      </w:r>
      <w:r>
        <w:rPr>
          <w:rStyle w:val="normaltextrun"/>
          <w:rFonts w:ascii="Century Gothic" w:hAnsi="Century Gothic" w:cs="Segoe UI"/>
          <w:sz w:val="20"/>
          <w:szCs w:val="20"/>
        </w:rPr>
        <w:t>We track our performance towards each of these outcomes by measuring certain indicators of success, outlined in our Operational Plan.</w:t>
      </w:r>
    </w:p>
    <w:p w14:paraId="69B5969A" w14:textId="77777777" w:rsidR="004B1281" w:rsidRDefault="004B1281" w:rsidP="00C4393C">
      <w:pPr>
        <w:spacing w:after="0"/>
      </w:pPr>
    </w:p>
    <w:p w14:paraId="6349B0C6" w14:textId="78B0991F" w:rsidR="004628B9" w:rsidRDefault="004628B9">
      <w:r>
        <w:br w:type="page"/>
      </w:r>
    </w:p>
    <w:tbl>
      <w:tblPr>
        <w:tblStyle w:val="TableGrid"/>
        <w:tblW w:w="14454" w:type="dxa"/>
        <w:tblLook w:val="04A0" w:firstRow="1" w:lastRow="0" w:firstColumn="1" w:lastColumn="0" w:noHBand="0" w:noVBand="1"/>
      </w:tblPr>
      <w:tblGrid>
        <w:gridCol w:w="7185"/>
        <w:gridCol w:w="7269"/>
      </w:tblGrid>
      <w:tr w:rsidR="006452BF" w14:paraId="687AA672" w14:textId="77777777" w:rsidTr="55789858">
        <w:tc>
          <w:tcPr>
            <w:tcW w:w="14454" w:type="dxa"/>
            <w:gridSpan w:val="2"/>
          </w:tcPr>
          <w:p w14:paraId="0EC847A4" w14:textId="0314E164" w:rsidR="006452BF" w:rsidRDefault="006452BF" w:rsidP="004025F1">
            <w:pPr>
              <w:pStyle w:val="NoSpacing"/>
              <w:jc w:val="center"/>
              <w:rPr>
                <w:rFonts w:ascii="Tahoma" w:hAnsi="Tahoma" w:cs="Tahoma"/>
                <w:b/>
                <w:bCs/>
                <w:color w:val="0000FF"/>
              </w:rPr>
            </w:pPr>
            <w:r>
              <w:lastRenderedPageBreak/>
              <w:br w:type="page"/>
            </w:r>
          </w:p>
          <w:p w14:paraId="347126BC" w14:textId="77777777" w:rsidR="006452BF" w:rsidRDefault="006452BF" w:rsidP="004025F1">
            <w:pPr>
              <w:pStyle w:val="NoSpacing"/>
              <w:jc w:val="center"/>
              <w:rPr>
                <w:rFonts w:ascii="Tahoma" w:hAnsi="Tahoma" w:cs="Tahoma"/>
                <w:b/>
                <w:bCs/>
                <w:color w:val="0000FF"/>
              </w:rPr>
            </w:pPr>
            <w:r>
              <w:rPr>
                <w:rFonts w:ascii="Tahoma" w:hAnsi="Tahoma" w:cs="Tahoma"/>
                <w:b/>
                <w:bCs/>
                <w:color w:val="0000FF"/>
              </w:rPr>
              <w:t>AUSTRALIAN LUTHERAN WORLD SERVICE</w:t>
            </w:r>
          </w:p>
          <w:p w14:paraId="73E7D110" w14:textId="483C5AEA" w:rsidR="006452BF" w:rsidRPr="00172534" w:rsidRDefault="7CE6EFF0" w:rsidP="004025F1">
            <w:pPr>
              <w:pStyle w:val="NoSpacing"/>
              <w:spacing w:before="240"/>
              <w:jc w:val="center"/>
              <w:rPr>
                <w:rFonts w:ascii="Tahoma" w:hAnsi="Tahoma" w:cs="Tahoma"/>
                <w:b/>
                <w:bCs/>
                <w:sz w:val="44"/>
                <w:szCs w:val="44"/>
              </w:rPr>
            </w:pPr>
            <w:r w:rsidRPr="55789858">
              <w:rPr>
                <w:rFonts w:ascii="Tahoma" w:hAnsi="Tahoma" w:cs="Tahoma"/>
                <w:b/>
                <w:bCs/>
                <w:sz w:val="44"/>
                <w:szCs w:val="44"/>
              </w:rPr>
              <w:t xml:space="preserve">STRATEGIC </w:t>
            </w:r>
            <w:r w:rsidR="148466F6" w:rsidRPr="55789858">
              <w:rPr>
                <w:rFonts w:ascii="Tahoma" w:hAnsi="Tahoma" w:cs="Tahoma"/>
                <w:b/>
                <w:bCs/>
                <w:sz w:val="44"/>
                <w:szCs w:val="44"/>
              </w:rPr>
              <w:t>PLAN</w:t>
            </w:r>
            <w:r w:rsidRPr="55789858">
              <w:rPr>
                <w:rFonts w:ascii="Tahoma" w:hAnsi="Tahoma" w:cs="Tahoma"/>
                <w:b/>
                <w:bCs/>
                <w:sz w:val="44"/>
                <w:szCs w:val="44"/>
              </w:rPr>
              <w:t xml:space="preserve"> 2021-2026</w:t>
            </w:r>
          </w:p>
          <w:p w14:paraId="43568009" w14:textId="77777777" w:rsidR="006452BF" w:rsidRPr="001E0DE8" w:rsidRDefault="006452BF" w:rsidP="002B56C3">
            <w:pPr>
              <w:pStyle w:val="NoSpacing"/>
              <w:spacing w:before="120"/>
              <w:jc w:val="center"/>
              <w:rPr>
                <w:rFonts w:ascii="Tahoma" w:hAnsi="Tahoma" w:cs="Tahoma"/>
                <w:color w:val="0000FF"/>
                <w:sz w:val="16"/>
                <w:szCs w:val="16"/>
              </w:rPr>
            </w:pPr>
          </w:p>
        </w:tc>
      </w:tr>
      <w:tr w:rsidR="006452BF" w14:paraId="40022AE3" w14:textId="77777777" w:rsidTr="55789858">
        <w:tc>
          <w:tcPr>
            <w:tcW w:w="7185" w:type="dxa"/>
          </w:tcPr>
          <w:p w14:paraId="445040B3" w14:textId="77777777" w:rsidR="006452BF" w:rsidRDefault="006452BF" w:rsidP="004025F1">
            <w:pPr>
              <w:pStyle w:val="NoSpacing"/>
              <w:spacing w:before="120"/>
              <w:jc w:val="center"/>
              <w:rPr>
                <w:rFonts w:ascii="Tahoma" w:hAnsi="Tahoma" w:cs="Tahoma"/>
                <w:b/>
                <w:bCs/>
                <w:sz w:val="28"/>
                <w:szCs w:val="28"/>
                <w:u w:val="single"/>
              </w:rPr>
            </w:pPr>
            <w:r w:rsidRPr="000274DC">
              <w:rPr>
                <w:rFonts w:ascii="Tahoma" w:hAnsi="Tahoma" w:cs="Tahoma"/>
                <w:b/>
                <w:bCs/>
                <w:sz w:val="28"/>
                <w:szCs w:val="28"/>
                <w:u w:val="single"/>
              </w:rPr>
              <w:t>GOAL 1:</w:t>
            </w:r>
            <w:r>
              <w:rPr>
                <w:rFonts w:ascii="Tahoma" w:hAnsi="Tahoma" w:cs="Tahoma"/>
                <w:b/>
                <w:bCs/>
                <w:sz w:val="28"/>
                <w:szCs w:val="28"/>
                <w:u w:val="single"/>
              </w:rPr>
              <w:t xml:space="preserve">  </w:t>
            </w:r>
          </w:p>
          <w:p w14:paraId="55CEF256" w14:textId="77777777" w:rsidR="006452BF" w:rsidRPr="00340E83" w:rsidRDefault="006452BF" w:rsidP="00172534">
            <w:pPr>
              <w:pStyle w:val="NoSpacing"/>
              <w:spacing w:before="120" w:after="120"/>
              <w:jc w:val="center"/>
              <w:rPr>
                <w:rFonts w:ascii="Tahoma" w:hAnsi="Tahoma" w:cs="Tahoma"/>
                <w:b/>
                <w:bCs/>
                <w:sz w:val="28"/>
                <w:szCs w:val="28"/>
              </w:rPr>
            </w:pPr>
            <w:r w:rsidRPr="000274DC">
              <w:rPr>
                <w:rFonts w:ascii="Tahoma" w:hAnsi="Tahoma" w:cs="Tahoma"/>
                <w:b/>
                <w:bCs/>
                <w:sz w:val="28"/>
                <w:szCs w:val="28"/>
              </w:rPr>
              <w:t xml:space="preserve">Life-changing action </w:t>
            </w:r>
            <w:r>
              <w:rPr>
                <w:rFonts w:ascii="Tahoma" w:hAnsi="Tahoma" w:cs="Tahoma"/>
                <w:b/>
                <w:bCs/>
                <w:sz w:val="28"/>
                <w:szCs w:val="28"/>
              </w:rPr>
              <w:t xml:space="preserve">led </w:t>
            </w:r>
            <w:r w:rsidRPr="000274DC">
              <w:rPr>
                <w:rFonts w:ascii="Tahoma" w:hAnsi="Tahoma" w:cs="Tahoma"/>
                <w:b/>
                <w:bCs/>
                <w:sz w:val="28"/>
                <w:szCs w:val="28"/>
              </w:rPr>
              <w:t>by those we serve</w:t>
            </w:r>
          </w:p>
        </w:tc>
        <w:tc>
          <w:tcPr>
            <w:tcW w:w="7269" w:type="dxa"/>
          </w:tcPr>
          <w:p w14:paraId="7F33A8E0" w14:textId="77777777" w:rsidR="006452BF" w:rsidRPr="000274DC" w:rsidRDefault="006452BF" w:rsidP="004025F1">
            <w:pPr>
              <w:pStyle w:val="NoSpacing"/>
              <w:spacing w:before="120"/>
              <w:jc w:val="center"/>
              <w:rPr>
                <w:rFonts w:ascii="Tahoma" w:hAnsi="Tahoma" w:cs="Tahoma"/>
                <w:b/>
                <w:bCs/>
                <w:sz w:val="28"/>
                <w:szCs w:val="28"/>
                <w:u w:val="single"/>
              </w:rPr>
            </w:pPr>
            <w:r w:rsidRPr="000274DC">
              <w:rPr>
                <w:rFonts w:ascii="Tahoma" w:hAnsi="Tahoma" w:cs="Tahoma"/>
                <w:b/>
                <w:bCs/>
                <w:sz w:val="28"/>
                <w:szCs w:val="28"/>
                <w:u w:val="single"/>
              </w:rPr>
              <w:t>GOAL 2:</w:t>
            </w:r>
          </w:p>
          <w:p w14:paraId="7BE29F32" w14:textId="77777777" w:rsidR="006452BF" w:rsidRPr="000274DC" w:rsidRDefault="006452BF" w:rsidP="00172534">
            <w:pPr>
              <w:pStyle w:val="NoSpacing"/>
              <w:spacing w:before="120" w:after="120"/>
              <w:jc w:val="center"/>
              <w:rPr>
                <w:rFonts w:ascii="Tahoma" w:hAnsi="Tahoma" w:cs="Tahoma"/>
                <w:b/>
                <w:bCs/>
                <w:sz w:val="28"/>
                <w:szCs w:val="28"/>
              </w:rPr>
            </w:pPr>
            <w:r w:rsidRPr="000274DC">
              <w:rPr>
                <w:rFonts w:ascii="Tahoma" w:hAnsi="Tahoma" w:cs="Tahoma"/>
                <w:b/>
                <w:bCs/>
                <w:sz w:val="28"/>
                <w:szCs w:val="28"/>
              </w:rPr>
              <w:t>Australians inspired to joy-filled action</w:t>
            </w:r>
          </w:p>
        </w:tc>
      </w:tr>
      <w:tr w:rsidR="006452BF" w14:paraId="33CD5E39" w14:textId="77777777" w:rsidTr="55789858">
        <w:tc>
          <w:tcPr>
            <w:tcW w:w="7185" w:type="dxa"/>
          </w:tcPr>
          <w:p w14:paraId="67D68F30" w14:textId="77777777" w:rsidR="00102342" w:rsidRPr="00340E83" w:rsidRDefault="00102342" w:rsidP="00102342">
            <w:pPr>
              <w:pStyle w:val="NoSpacing"/>
              <w:rPr>
                <w:rFonts w:ascii="Tahoma" w:hAnsi="Tahoma" w:cs="Tahoma"/>
                <w:sz w:val="16"/>
                <w:szCs w:val="16"/>
                <w:u w:val="single"/>
              </w:rPr>
            </w:pPr>
          </w:p>
          <w:p w14:paraId="2E342BB2" w14:textId="77777777" w:rsidR="006452BF" w:rsidRPr="000274DC" w:rsidRDefault="006452BF" w:rsidP="0013159E">
            <w:pPr>
              <w:pStyle w:val="NoSpacing"/>
              <w:rPr>
                <w:rFonts w:ascii="Tahoma" w:hAnsi="Tahoma" w:cs="Tahoma"/>
                <w:sz w:val="24"/>
                <w:szCs w:val="24"/>
              </w:rPr>
            </w:pPr>
            <w:r w:rsidRPr="000274DC">
              <w:rPr>
                <w:rFonts w:ascii="Tahoma" w:hAnsi="Tahoma" w:cs="Tahoma"/>
                <w:sz w:val="24"/>
                <w:szCs w:val="24"/>
                <w:u w:val="single"/>
              </w:rPr>
              <w:t>Outcome 1</w:t>
            </w:r>
            <w:r>
              <w:rPr>
                <w:rFonts w:ascii="Tahoma" w:hAnsi="Tahoma" w:cs="Tahoma"/>
                <w:sz w:val="24"/>
                <w:szCs w:val="24"/>
                <w:u w:val="single"/>
              </w:rPr>
              <w:t>.1</w:t>
            </w:r>
            <w:r w:rsidRPr="000274DC">
              <w:rPr>
                <w:rFonts w:ascii="Tahoma" w:hAnsi="Tahoma" w:cs="Tahoma"/>
                <w:sz w:val="24"/>
                <w:szCs w:val="24"/>
                <w:u w:val="single"/>
              </w:rPr>
              <w:t>:</w:t>
            </w:r>
            <w:r w:rsidRPr="000274DC">
              <w:rPr>
                <w:rFonts w:ascii="Tahoma" w:hAnsi="Tahoma" w:cs="Tahoma"/>
                <w:sz w:val="24"/>
                <w:szCs w:val="24"/>
              </w:rPr>
              <w:t xml:space="preserve"> </w:t>
            </w:r>
          </w:p>
          <w:p w14:paraId="329C5F7F" w14:textId="01969FE1" w:rsidR="006452BF" w:rsidRDefault="2199C50A" w:rsidP="004025F1">
            <w:pPr>
              <w:pStyle w:val="NoSpacing"/>
              <w:rPr>
                <w:rFonts w:ascii="Tahoma" w:hAnsi="Tahoma" w:cs="Tahoma"/>
                <w:sz w:val="24"/>
                <w:szCs w:val="24"/>
                <w:lang w:val="en-US"/>
              </w:rPr>
            </w:pPr>
            <w:r w:rsidRPr="55789858">
              <w:rPr>
                <w:rFonts w:ascii="Tahoma" w:hAnsi="Tahoma" w:cs="Tahoma"/>
                <w:sz w:val="24"/>
                <w:szCs w:val="24"/>
                <w:lang w:val="en-US"/>
              </w:rPr>
              <w:t xml:space="preserve">ALWS </w:t>
            </w:r>
            <w:r w:rsidR="25C49EE5" w:rsidRPr="55789858">
              <w:rPr>
                <w:rFonts w:ascii="Tahoma" w:hAnsi="Tahoma" w:cs="Tahoma"/>
                <w:sz w:val="24"/>
                <w:szCs w:val="24"/>
                <w:lang w:val="en-US"/>
              </w:rPr>
              <w:t>and</w:t>
            </w:r>
            <w:r w:rsidRPr="55789858">
              <w:rPr>
                <w:rFonts w:ascii="Tahoma" w:hAnsi="Tahoma" w:cs="Tahoma"/>
                <w:sz w:val="24"/>
                <w:szCs w:val="24"/>
                <w:lang w:val="en-US"/>
              </w:rPr>
              <w:t xml:space="preserve"> partners have sought, </w:t>
            </w:r>
            <w:proofErr w:type="gramStart"/>
            <w:r w:rsidRPr="55789858">
              <w:rPr>
                <w:rFonts w:ascii="Tahoma" w:hAnsi="Tahoma" w:cs="Tahoma"/>
                <w:sz w:val="24"/>
                <w:szCs w:val="24"/>
                <w:lang w:val="en-US"/>
              </w:rPr>
              <w:t>welcomed</w:t>
            </w:r>
            <w:proofErr w:type="gramEnd"/>
            <w:r w:rsidRPr="55789858">
              <w:rPr>
                <w:rFonts w:ascii="Tahoma" w:hAnsi="Tahoma" w:cs="Tahoma"/>
                <w:sz w:val="24"/>
                <w:szCs w:val="24"/>
                <w:lang w:val="en-US"/>
              </w:rPr>
              <w:t xml:space="preserve"> and </w:t>
            </w:r>
            <w:r w:rsidR="483AC796" w:rsidRPr="55789858">
              <w:rPr>
                <w:rFonts w:ascii="Tahoma" w:hAnsi="Tahoma" w:cs="Tahoma"/>
                <w:sz w:val="24"/>
                <w:szCs w:val="24"/>
                <w:lang w:val="en-US"/>
              </w:rPr>
              <w:t>supported</w:t>
            </w:r>
            <w:r w:rsidRPr="55789858">
              <w:rPr>
                <w:rFonts w:ascii="Tahoma" w:hAnsi="Tahoma" w:cs="Tahoma"/>
                <w:sz w:val="24"/>
                <w:szCs w:val="24"/>
                <w:lang w:val="en-US"/>
              </w:rPr>
              <w:t xml:space="preserve"> th</w:t>
            </w:r>
            <w:r w:rsidR="483AC796" w:rsidRPr="55789858">
              <w:rPr>
                <w:rFonts w:ascii="Tahoma" w:hAnsi="Tahoma" w:cs="Tahoma"/>
                <w:sz w:val="24"/>
                <w:szCs w:val="24"/>
                <w:lang w:val="en-US"/>
              </w:rPr>
              <w:t xml:space="preserve">ose </w:t>
            </w:r>
            <w:r w:rsidR="0F06546D" w:rsidRPr="55789858">
              <w:rPr>
                <w:rFonts w:ascii="Tahoma" w:hAnsi="Tahoma" w:cs="Tahoma"/>
                <w:sz w:val="24"/>
                <w:szCs w:val="24"/>
                <w:lang w:val="en-US"/>
              </w:rPr>
              <w:t xml:space="preserve">who </w:t>
            </w:r>
            <w:r w:rsidR="625E01AE" w:rsidRPr="55789858">
              <w:rPr>
                <w:rFonts w:ascii="Tahoma" w:hAnsi="Tahoma" w:cs="Tahoma"/>
                <w:sz w:val="24"/>
                <w:szCs w:val="24"/>
                <w:lang w:val="en-US"/>
              </w:rPr>
              <w:t xml:space="preserve">are most vulnerable and </w:t>
            </w:r>
            <w:r w:rsidR="35544F94" w:rsidRPr="55789858">
              <w:rPr>
                <w:rFonts w:ascii="Tahoma" w:hAnsi="Tahoma" w:cs="Tahoma"/>
                <w:sz w:val="24"/>
                <w:szCs w:val="24"/>
                <w:lang w:val="en-US"/>
              </w:rPr>
              <w:t>at risk of being</w:t>
            </w:r>
            <w:r w:rsidR="4AF6456F" w:rsidRPr="55789858">
              <w:rPr>
                <w:rFonts w:ascii="Tahoma" w:hAnsi="Tahoma" w:cs="Tahoma"/>
                <w:sz w:val="24"/>
                <w:szCs w:val="24"/>
                <w:lang w:val="en-US"/>
              </w:rPr>
              <w:t xml:space="preserve"> forgotten</w:t>
            </w:r>
            <w:r w:rsidRPr="55789858">
              <w:rPr>
                <w:rFonts w:ascii="Tahoma" w:hAnsi="Tahoma" w:cs="Tahoma"/>
                <w:sz w:val="24"/>
                <w:szCs w:val="24"/>
                <w:lang w:val="en-US"/>
              </w:rPr>
              <w:t>.</w:t>
            </w:r>
          </w:p>
          <w:p w14:paraId="1F0A8D3A" w14:textId="77777777" w:rsidR="009215DB" w:rsidRPr="00340E83" w:rsidRDefault="009215DB" w:rsidP="004025F1">
            <w:pPr>
              <w:pStyle w:val="NoSpacing"/>
              <w:rPr>
                <w:rFonts w:ascii="Tahoma" w:hAnsi="Tahoma" w:cs="Tahoma"/>
                <w:sz w:val="16"/>
                <w:szCs w:val="16"/>
                <w:u w:val="single"/>
              </w:rPr>
            </w:pPr>
          </w:p>
          <w:p w14:paraId="34086BF2" w14:textId="77777777" w:rsidR="006452BF" w:rsidRPr="000274DC" w:rsidRDefault="006452BF" w:rsidP="004025F1">
            <w:pPr>
              <w:pStyle w:val="NoSpacing"/>
              <w:rPr>
                <w:rFonts w:ascii="Tahoma" w:hAnsi="Tahoma" w:cs="Tahoma"/>
                <w:sz w:val="24"/>
                <w:szCs w:val="24"/>
                <w:u w:val="single"/>
              </w:rPr>
            </w:pPr>
            <w:r w:rsidRPr="000274DC">
              <w:rPr>
                <w:rFonts w:ascii="Tahoma" w:hAnsi="Tahoma" w:cs="Tahoma"/>
                <w:sz w:val="24"/>
                <w:szCs w:val="24"/>
                <w:u w:val="single"/>
              </w:rPr>
              <w:t xml:space="preserve">Outcome </w:t>
            </w:r>
            <w:r>
              <w:rPr>
                <w:rFonts w:ascii="Tahoma" w:hAnsi="Tahoma" w:cs="Tahoma"/>
                <w:sz w:val="24"/>
                <w:szCs w:val="24"/>
                <w:u w:val="single"/>
              </w:rPr>
              <w:t>1.2</w:t>
            </w:r>
            <w:r w:rsidRPr="000274DC">
              <w:rPr>
                <w:rFonts w:ascii="Tahoma" w:hAnsi="Tahoma" w:cs="Tahoma"/>
                <w:sz w:val="24"/>
                <w:szCs w:val="24"/>
                <w:u w:val="single"/>
              </w:rPr>
              <w:t xml:space="preserve">: </w:t>
            </w:r>
          </w:p>
          <w:p w14:paraId="4221F077" w14:textId="159D1D0D" w:rsidR="006452BF" w:rsidRPr="000274DC" w:rsidRDefault="009215DB" w:rsidP="004025F1">
            <w:pPr>
              <w:pStyle w:val="NoSpacing"/>
              <w:rPr>
                <w:rFonts w:ascii="Tahoma" w:hAnsi="Tahoma" w:cs="Tahoma"/>
                <w:sz w:val="24"/>
                <w:szCs w:val="24"/>
              </w:rPr>
            </w:pPr>
            <w:r w:rsidRPr="009215DB">
              <w:rPr>
                <w:rFonts w:ascii="Tahoma" w:hAnsi="Tahoma" w:cs="Tahoma"/>
                <w:sz w:val="24"/>
                <w:szCs w:val="24"/>
                <w:lang w:val="en-US"/>
              </w:rPr>
              <w:t>ALWS has supported partners to include, protect and enhance the capacity of the most vulnerable</w:t>
            </w:r>
            <w:r w:rsidR="006452BF" w:rsidRPr="000274DC">
              <w:rPr>
                <w:rFonts w:ascii="Tahoma" w:hAnsi="Tahoma" w:cs="Tahoma"/>
                <w:sz w:val="24"/>
                <w:szCs w:val="24"/>
              </w:rPr>
              <w:t>.</w:t>
            </w:r>
          </w:p>
          <w:p w14:paraId="2B12DEFF" w14:textId="77777777" w:rsidR="006452BF" w:rsidRPr="00340E83" w:rsidRDefault="006452BF" w:rsidP="004025F1">
            <w:pPr>
              <w:pStyle w:val="NoSpacing"/>
              <w:rPr>
                <w:rFonts w:ascii="Tahoma" w:hAnsi="Tahoma" w:cs="Tahoma"/>
                <w:sz w:val="16"/>
                <w:szCs w:val="16"/>
              </w:rPr>
            </w:pPr>
          </w:p>
          <w:p w14:paraId="0E01A758" w14:textId="77777777" w:rsidR="006452BF" w:rsidRPr="000274DC" w:rsidRDefault="006452BF" w:rsidP="004025F1">
            <w:pPr>
              <w:pStyle w:val="NoSpacing"/>
              <w:rPr>
                <w:rFonts w:ascii="Tahoma" w:hAnsi="Tahoma" w:cs="Tahoma"/>
                <w:sz w:val="24"/>
                <w:szCs w:val="24"/>
              </w:rPr>
            </w:pPr>
            <w:r w:rsidRPr="000274DC">
              <w:rPr>
                <w:rFonts w:ascii="Tahoma" w:hAnsi="Tahoma" w:cs="Tahoma"/>
                <w:sz w:val="24"/>
                <w:szCs w:val="24"/>
                <w:u w:val="single"/>
              </w:rPr>
              <w:t xml:space="preserve">Outcome </w:t>
            </w:r>
            <w:r>
              <w:rPr>
                <w:rFonts w:ascii="Tahoma" w:hAnsi="Tahoma" w:cs="Tahoma"/>
                <w:sz w:val="24"/>
                <w:szCs w:val="24"/>
                <w:u w:val="single"/>
              </w:rPr>
              <w:t>1.</w:t>
            </w:r>
            <w:r w:rsidRPr="000274DC">
              <w:rPr>
                <w:rFonts w:ascii="Tahoma" w:hAnsi="Tahoma" w:cs="Tahoma"/>
                <w:sz w:val="24"/>
                <w:szCs w:val="24"/>
                <w:u w:val="single"/>
              </w:rPr>
              <w:t>3:</w:t>
            </w:r>
            <w:r w:rsidRPr="000274DC">
              <w:rPr>
                <w:rFonts w:ascii="Tahoma" w:hAnsi="Tahoma" w:cs="Tahoma"/>
                <w:sz w:val="24"/>
                <w:szCs w:val="24"/>
              </w:rPr>
              <w:t xml:space="preserve"> </w:t>
            </w:r>
          </w:p>
          <w:p w14:paraId="1C5B56C0" w14:textId="4013113A" w:rsidR="006452BF" w:rsidRPr="000274DC" w:rsidRDefault="00FD7D8A" w:rsidP="004025F1">
            <w:pPr>
              <w:pStyle w:val="NoSpacing"/>
              <w:rPr>
                <w:rFonts w:ascii="Tahoma" w:hAnsi="Tahoma" w:cs="Tahoma"/>
                <w:sz w:val="24"/>
                <w:szCs w:val="24"/>
              </w:rPr>
            </w:pPr>
            <w:r w:rsidRPr="00FD7D8A">
              <w:rPr>
                <w:rFonts w:ascii="Tahoma" w:hAnsi="Tahoma" w:cs="Tahoma"/>
                <w:sz w:val="24"/>
                <w:szCs w:val="24"/>
                <w:lang w:val="en-US"/>
              </w:rPr>
              <w:t xml:space="preserve">The most vulnerable are empowered with enhanced skills for life, </w:t>
            </w:r>
            <w:proofErr w:type="gramStart"/>
            <w:r w:rsidRPr="00FD7D8A">
              <w:rPr>
                <w:rFonts w:ascii="Tahoma" w:hAnsi="Tahoma" w:cs="Tahoma"/>
                <w:sz w:val="24"/>
                <w:szCs w:val="24"/>
                <w:lang w:val="en-US"/>
              </w:rPr>
              <w:t>livelihoods</w:t>
            </w:r>
            <w:proofErr w:type="gramEnd"/>
            <w:r w:rsidRPr="00FD7D8A">
              <w:rPr>
                <w:rFonts w:ascii="Tahoma" w:hAnsi="Tahoma" w:cs="Tahoma"/>
                <w:sz w:val="24"/>
                <w:szCs w:val="24"/>
                <w:lang w:val="en-US"/>
              </w:rPr>
              <w:t xml:space="preserve"> and leadership</w:t>
            </w:r>
            <w:r w:rsidR="006452BF" w:rsidRPr="000274DC">
              <w:rPr>
                <w:rFonts w:ascii="Tahoma" w:hAnsi="Tahoma" w:cs="Tahoma"/>
                <w:sz w:val="24"/>
                <w:szCs w:val="24"/>
              </w:rPr>
              <w:t>.</w:t>
            </w:r>
          </w:p>
        </w:tc>
        <w:tc>
          <w:tcPr>
            <w:tcW w:w="7269" w:type="dxa"/>
          </w:tcPr>
          <w:p w14:paraId="60BC41D5" w14:textId="77777777" w:rsidR="00102342" w:rsidRPr="00340E83" w:rsidRDefault="00102342" w:rsidP="00102342">
            <w:pPr>
              <w:pStyle w:val="NoSpacing"/>
              <w:rPr>
                <w:rFonts w:ascii="Tahoma" w:hAnsi="Tahoma" w:cs="Tahoma"/>
                <w:sz w:val="16"/>
                <w:szCs w:val="16"/>
                <w:u w:val="single"/>
              </w:rPr>
            </w:pPr>
          </w:p>
          <w:p w14:paraId="4E20B6FB" w14:textId="6ACC6D0C" w:rsidR="00F95D6D" w:rsidRPr="00F95D6D" w:rsidRDefault="00F95D6D" w:rsidP="00F95D6D">
            <w:pPr>
              <w:pStyle w:val="NoSpacing"/>
              <w:rPr>
                <w:rFonts w:ascii="Tahoma" w:hAnsi="Tahoma" w:cs="Tahoma"/>
                <w:sz w:val="24"/>
                <w:szCs w:val="24"/>
              </w:rPr>
            </w:pPr>
            <w:r w:rsidRPr="00F95D6D">
              <w:rPr>
                <w:rFonts w:ascii="Tahoma" w:hAnsi="Tahoma" w:cs="Tahoma"/>
                <w:sz w:val="24"/>
                <w:szCs w:val="24"/>
                <w:u w:val="single"/>
              </w:rPr>
              <w:t>Outcome 2.</w:t>
            </w:r>
            <w:r>
              <w:rPr>
                <w:rFonts w:ascii="Tahoma" w:hAnsi="Tahoma" w:cs="Tahoma"/>
                <w:sz w:val="24"/>
                <w:szCs w:val="24"/>
                <w:u w:val="single"/>
              </w:rPr>
              <w:t>1</w:t>
            </w:r>
            <w:r w:rsidRPr="00F95D6D">
              <w:rPr>
                <w:rFonts w:ascii="Tahoma" w:hAnsi="Tahoma" w:cs="Tahoma"/>
                <w:sz w:val="24"/>
                <w:szCs w:val="24"/>
                <w:u w:val="single"/>
              </w:rPr>
              <w:t>:</w:t>
            </w:r>
            <w:r w:rsidRPr="00F95D6D">
              <w:rPr>
                <w:rFonts w:ascii="Tahoma" w:hAnsi="Tahoma" w:cs="Tahoma"/>
                <w:sz w:val="24"/>
                <w:szCs w:val="24"/>
              </w:rPr>
              <w:t xml:space="preserve"> </w:t>
            </w:r>
          </w:p>
          <w:p w14:paraId="58189E03" w14:textId="7D529115" w:rsidR="00F95D6D" w:rsidRPr="00F95D6D" w:rsidRDefault="197E2CEF" w:rsidP="00F95D6D">
            <w:pPr>
              <w:pStyle w:val="NoSpacing"/>
              <w:rPr>
                <w:rFonts w:ascii="Tahoma" w:hAnsi="Tahoma" w:cs="Tahoma"/>
                <w:sz w:val="24"/>
                <w:szCs w:val="24"/>
              </w:rPr>
            </w:pPr>
            <w:r w:rsidRPr="55789858">
              <w:rPr>
                <w:rFonts w:ascii="Tahoma" w:hAnsi="Tahoma" w:cs="Tahoma"/>
                <w:sz w:val="24"/>
                <w:szCs w:val="24"/>
                <w:lang w:val="en-US"/>
              </w:rPr>
              <w:t xml:space="preserve">ALWS </w:t>
            </w:r>
            <w:r w:rsidR="1372AF4A" w:rsidRPr="55789858">
              <w:rPr>
                <w:rFonts w:ascii="Tahoma" w:hAnsi="Tahoma" w:cs="Tahoma"/>
                <w:sz w:val="24"/>
                <w:szCs w:val="24"/>
                <w:lang w:val="en-US"/>
              </w:rPr>
              <w:t xml:space="preserve">has grown its </w:t>
            </w:r>
            <w:r w:rsidRPr="55789858">
              <w:rPr>
                <w:rFonts w:ascii="Tahoma" w:hAnsi="Tahoma" w:cs="Tahoma"/>
                <w:sz w:val="24"/>
                <w:szCs w:val="24"/>
                <w:lang w:val="en-US"/>
              </w:rPr>
              <w:t>resources to increase action for</w:t>
            </w:r>
            <w:r w:rsidR="35544F94" w:rsidRPr="55789858">
              <w:rPr>
                <w:rFonts w:ascii="Tahoma" w:hAnsi="Tahoma" w:cs="Tahoma"/>
                <w:sz w:val="24"/>
                <w:szCs w:val="24"/>
                <w:lang w:val="en-US"/>
              </w:rPr>
              <w:t xml:space="preserve"> </w:t>
            </w:r>
            <w:r w:rsidR="625E01AE" w:rsidRPr="55789858">
              <w:rPr>
                <w:rFonts w:ascii="Tahoma" w:hAnsi="Tahoma" w:cs="Tahoma"/>
                <w:sz w:val="24"/>
                <w:szCs w:val="24"/>
                <w:lang w:val="en-US"/>
              </w:rPr>
              <w:t xml:space="preserve">those who are most vulnerable and </w:t>
            </w:r>
            <w:r w:rsidR="35544F94" w:rsidRPr="55789858">
              <w:rPr>
                <w:rFonts w:ascii="Tahoma" w:hAnsi="Tahoma" w:cs="Tahoma"/>
                <w:sz w:val="24"/>
                <w:szCs w:val="24"/>
                <w:lang w:val="en-US"/>
              </w:rPr>
              <w:t>at risk of being</w:t>
            </w:r>
            <w:r w:rsidRPr="55789858">
              <w:rPr>
                <w:rFonts w:ascii="Tahoma" w:hAnsi="Tahoma" w:cs="Tahoma"/>
                <w:sz w:val="24"/>
                <w:szCs w:val="24"/>
                <w:lang w:val="en-US"/>
              </w:rPr>
              <w:t xml:space="preserve"> forgotten</w:t>
            </w:r>
            <w:r w:rsidRPr="55789858">
              <w:rPr>
                <w:rFonts w:ascii="Tahoma" w:hAnsi="Tahoma" w:cs="Tahoma"/>
                <w:sz w:val="24"/>
                <w:szCs w:val="24"/>
              </w:rPr>
              <w:t>.</w:t>
            </w:r>
          </w:p>
          <w:p w14:paraId="75C8C55E" w14:textId="77777777" w:rsidR="008547C2" w:rsidRPr="00340E83" w:rsidRDefault="008547C2" w:rsidP="008547C2">
            <w:pPr>
              <w:pStyle w:val="NoSpacing"/>
              <w:rPr>
                <w:rFonts w:ascii="Tahoma" w:hAnsi="Tahoma" w:cs="Tahoma"/>
                <w:sz w:val="16"/>
                <w:szCs w:val="16"/>
                <w:u w:val="single"/>
              </w:rPr>
            </w:pPr>
          </w:p>
          <w:p w14:paraId="771BD319" w14:textId="0B2B9525" w:rsidR="006452BF" w:rsidRPr="000274DC" w:rsidRDefault="006452BF" w:rsidP="0013159E">
            <w:pPr>
              <w:pStyle w:val="NoSpacing"/>
              <w:rPr>
                <w:rFonts w:ascii="Tahoma" w:hAnsi="Tahoma" w:cs="Tahoma"/>
                <w:sz w:val="24"/>
                <w:szCs w:val="24"/>
              </w:rPr>
            </w:pPr>
            <w:r w:rsidRPr="000274DC">
              <w:rPr>
                <w:rFonts w:ascii="Tahoma" w:hAnsi="Tahoma" w:cs="Tahoma"/>
                <w:sz w:val="24"/>
                <w:szCs w:val="24"/>
                <w:u w:val="single"/>
              </w:rPr>
              <w:t xml:space="preserve">Outcome </w:t>
            </w:r>
            <w:r>
              <w:rPr>
                <w:rFonts w:ascii="Tahoma" w:hAnsi="Tahoma" w:cs="Tahoma"/>
                <w:sz w:val="24"/>
                <w:szCs w:val="24"/>
                <w:u w:val="single"/>
              </w:rPr>
              <w:t>2.</w:t>
            </w:r>
            <w:r w:rsidR="00F95D6D">
              <w:rPr>
                <w:rFonts w:ascii="Tahoma" w:hAnsi="Tahoma" w:cs="Tahoma"/>
                <w:sz w:val="24"/>
                <w:szCs w:val="24"/>
                <w:u w:val="single"/>
              </w:rPr>
              <w:t>2</w:t>
            </w:r>
            <w:r w:rsidRPr="000274DC">
              <w:rPr>
                <w:rFonts w:ascii="Tahoma" w:hAnsi="Tahoma" w:cs="Tahoma"/>
                <w:sz w:val="24"/>
                <w:szCs w:val="24"/>
                <w:u w:val="single"/>
              </w:rPr>
              <w:t>:</w:t>
            </w:r>
            <w:r w:rsidRPr="000274DC">
              <w:rPr>
                <w:rFonts w:ascii="Tahoma" w:hAnsi="Tahoma" w:cs="Tahoma"/>
                <w:sz w:val="24"/>
                <w:szCs w:val="24"/>
              </w:rPr>
              <w:t xml:space="preserve"> </w:t>
            </w:r>
          </w:p>
          <w:p w14:paraId="710B9C8B" w14:textId="14D4A75E" w:rsidR="008547C2" w:rsidRDefault="006452BF" w:rsidP="008547C2">
            <w:pPr>
              <w:pStyle w:val="NoSpacing"/>
              <w:rPr>
                <w:rFonts w:ascii="Tahoma" w:hAnsi="Tahoma" w:cs="Tahoma"/>
                <w:sz w:val="24"/>
                <w:szCs w:val="24"/>
              </w:rPr>
            </w:pPr>
            <w:r w:rsidRPr="000274DC">
              <w:rPr>
                <w:rFonts w:ascii="Tahoma" w:hAnsi="Tahoma" w:cs="Tahoma"/>
                <w:sz w:val="24"/>
                <w:szCs w:val="24"/>
              </w:rPr>
              <w:t xml:space="preserve">ALWS thrives on the trust of the extended Australian </w:t>
            </w:r>
            <w:r w:rsidR="005E30AE">
              <w:rPr>
                <w:rFonts w:ascii="Tahoma" w:hAnsi="Tahoma" w:cs="Tahoma"/>
                <w:sz w:val="24"/>
                <w:szCs w:val="24"/>
              </w:rPr>
              <w:t>and New Zealand</w:t>
            </w:r>
            <w:r w:rsidRPr="000274DC">
              <w:rPr>
                <w:rFonts w:ascii="Tahoma" w:hAnsi="Tahoma" w:cs="Tahoma"/>
                <w:sz w:val="24"/>
                <w:szCs w:val="24"/>
              </w:rPr>
              <w:t xml:space="preserve"> Lutheran family </w:t>
            </w:r>
            <w:r w:rsidR="00215D22">
              <w:rPr>
                <w:rFonts w:ascii="Tahoma" w:hAnsi="Tahoma" w:cs="Tahoma"/>
                <w:sz w:val="24"/>
                <w:szCs w:val="24"/>
              </w:rPr>
              <w:t xml:space="preserve">who make </w:t>
            </w:r>
            <w:r w:rsidR="007B157D">
              <w:rPr>
                <w:rFonts w:ascii="Tahoma" w:hAnsi="Tahoma" w:cs="Tahoma"/>
                <w:sz w:val="24"/>
                <w:szCs w:val="24"/>
              </w:rPr>
              <w:t xml:space="preserve">ALWS </w:t>
            </w:r>
            <w:r w:rsidRPr="0022464E">
              <w:rPr>
                <w:rFonts w:ascii="Tahoma" w:hAnsi="Tahoma" w:cs="Tahoma"/>
                <w:sz w:val="24"/>
                <w:szCs w:val="24"/>
              </w:rPr>
              <w:t>their aid</w:t>
            </w:r>
            <w:r>
              <w:rPr>
                <w:rFonts w:ascii="Tahoma" w:hAnsi="Tahoma" w:cs="Tahoma"/>
                <w:sz w:val="24"/>
                <w:szCs w:val="24"/>
              </w:rPr>
              <w:t xml:space="preserve"> </w:t>
            </w:r>
            <w:r w:rsidR="00BF0CDF">
              <w:rPr>
                <w:rFonts w:ascii="Tahoma" w:hAnsi="Tahoma" w:cs="Tahoma"/>
                <w:sz w:val="24"/>
                <w:szCs w:val="24"/>
              </w:rPr>
              <w:t>and</w:t>
            </w:r>
            <w:r>
              <w:rPr>
                <w:rFonts w:ascii="Tahoma" w:hAnsi="Tahoma" w:cs="Tahoma"/>
                <w:sz w:val="24"/>
                <w:szCs w:val="24"/>
              </w:rPr>
              <w:t xml:space="preserve"> development</w:t>
            </w:r>
            <w:r w:rsidR="00A830F7">
              <w:rPr>
                <w:rFonts w:ascii="Tahoma" w:hAnsi="Tahoma" w:cs="Tahoma"/>
                <w:sz w:val="24"/>
                <w:szCs w:val="24"/>
              </w:rPr>
              <w:t xml:space="preserve"> agency</w:t>
            </w:r>
            <w:r w:rsidRPr="000274DC">
              <w:rPr>
                <w:rFonts w:ascii="Tahoma" w:hAnsi="Tahoma" w:cs="Tahoma"/>
                <w:sz w:val="24"/>
                <w:szCs w:val="24"/>
              </w:rPr>
              <w:t xml:space="preserve"> of choice.</w:t>
            </w:r>
          </w:p>
          <w:p w14:paraId="65751AE3" w14:textId="77777777" w:rsidR="006452BF" w:rsidRPr="00340E83" w:rsidRDefault="006452BF" w:rsidP="004025F1">
            <w:pPr>
              <w:pStyle w:val="NoSpacing"/>
              <w:rPr>
                <w:rFonts w:ascii="Tahoma" w:hAnsi="Tahoma" w:cs="Tahoma"/>
                <w:sz w:val="16"/>
                <w:szCs w:val="16"/>
                <w:u w:val="single"/>
              </w:rPr>
            </w:pPr>
          </w:p>
          <w:p w14:paraId="3F300F18" w14:textId="423517F1" w:rsidR="00F95D6D" w:rsidRDefault="006452BF" w:rsidP="004025F1">
            <w:pPr>
              <w:pStyle w:val="NoSpacing"/>
              <w:rPr>
                <w:rFonts w:ascii="Tahoma" w:hAnsi="Tahoma" w:cs="Tahoma"/>
                <w:sz w:val="24"/>
                <w:szCs w:val="24"/>
                <w:u w:val="single"/>
              </w:rPr>
            </w:pPr>
            <w:r w:rsidRPr="000274DC">
              <w:rPr>
                <w:rFonts w:ascii="Tahoma" w:hAnsi="Tahoma" w:cs="Tahoma"/>
                <w:sz w:val="24"/>
                <w:szCs w:val="24"/>
                <w:u w:val="single"/>
              </w:rPr>
              <w:t xml:space="preserve">Outcome </w:t>
            </w:r>
            <w:r>
              <w:rPr>
                <w:rFonts w:ascii="Tahoma" w:hAnsi="Tahoma" w:cs="Tahoma"/>
                <w:sz w:val="24"/>
                <w:szCs w:val="24"/>
                <w:u w:val="single"/>
              </w:rPr>
              <w:t>2.</w:t>
            </w:r>
            <w:r w:rsidR="00F95D6D">
              <w:rPr>
                <w:rFonts w:ascii="Tahoma" w:hAnsi="Tahoma" w:cs="Tahoma"/>
                <w:sz w:val="24"/>
                <w:szCs w:val="24"/>
                <w:u w:val="single"/>
              </w:rPr>
              <w:t xml:space="preserve">3 </w:t>
            </w:r>
          </w:p>
          <w:p w14:paraId="10A363BF" w14:textId="2090C4BC" w:rsidR="006452BF" w:rsidRDefault="71632B78" w:rsidP="004025F1">
            <w:pPr>
              <w:pStyle w:val="NoSpacing"/>
              <w:rPr>
                <w:rFonts w:ascii="Tahoma" w:hAnsi="Tahoma" w:cs="Tahoma"/>
                <w:sz w:val="24"/>
                <w:szCs w:val="24"/>
              </w:rPr>
            </w:pPr>
            <w:r w:rsidRPr="3AC90C01">
              <w:rPr>
                <w:rFonts w:ascii="Tahoma" w:hAnsi="Tahoma" w:cs="Tahoma"/>
                <w:sz w:val="24"/>
                <w:szCs w:val="24"/>
                <w:lang w:val="en-US"/>
              </w:rPr>
              <w:t>People are equipped to bring love to life and amplify the voices of those</w:t>
            </w:r>
            <w:r w:rsidR="006316E9">
              <w:rPr>
                <w:rFonts w:ascii="Tahoma" w:hAnsi="Tahoma" w:cs="Tahoma"/>
                <w:sz w:val="24"/>
                <w:szCs w:val="24"/>
                <w:lang w:val="en-US"/>
              </w:rPr>
              <w:t xml:space="preserve"> </w:t>
            </w:r>
            <w:r w:rsidR="004408FC">
              <w:rPr>
                <w:rFonts w:ascii="Tahoma" w:hAnsi="Tahoma" w:cs="Tahoma"/>
                <w:sz w:val="24"/>
                <w:szCs w:val="24"/>
                <w:lang w:val="en-US"/>
              </w:rPr>
              <w:t xml:space="preserve">who are most vulnerable and </w:t>
            </w:r>
            <w:r w:rsidR="006316E9">
              <w:rPr>
                <w:rFonts w:ascii="Tahoma" w:hAnsi="Tahoma" w:cs="Tahoma"/>
                <w:sz w:val="24"/>
                <w:szCs w:val="24"/>
                <w:lang w:val="en-US"/>
              </w:rPr>
              <w:t>at risk of being</w:t>
            </w:r>
            <w:r w:rsidR="44921F81" w:rsidRPr="3AC90C01">
              <w:rPr>
                <w:rFonts w:ascii="Tahoma" w:hAnsi="Tahoma" w:cs="Tahoma"/>
                <w:sz w:val="24"/>
                <w:szCs w:val="24"/>
                <w:lang w:val="en-US"/>
              </w:rPr>
              <w:t xml:space="preserve"> forgotten by</w:t>
            </w:r>
            <w:r w:rsidRPr="3AC90C01">
              <w:rPr>
                <w:rFonts w:ascii="Tahoma" w:hAnsi="Tahoma" w:cs="Tahoma"/>
                <w:sz w:val="24"/>
                <w:szCs w:val="24"/>
                <w:lang w:val="en-US"/>
              </w:rPr>
              <w:t xml:space="preserve"> the world</w:t>
            </w:r>
            <w:r w:rsidR="006452BF" w:rsidRPr="3AC90C01">
              <w:rPr>
                <w:rFonts w:ascii="Tahoma" w:hAnsi="Tahoma" w:cs="Tahoma"/>
                <w:sz w:val="24"/>
                <w:szCs w:val="24"/>
              </w:rPr>
              <w:t>.</w:t>
            </w:r>
          </w:p>
          <w:p w14:paraId="2FF3B757" w14:textId="4852195A" w:rsidR="00F95D6D" w:rsidRPr="000274DC" w:rsidRDefault="00F95D6D" w:rsidP="00F95D6D">
            <w:pPr>
              <w:pStyle w:val="NoSpacing"/>
              <w:rPr>
                <w:rFonts w:ascii="Tahoma" w:hAnsi="Tahoma" w:cs="Tahoma"/>
                <w:sz w:val="24"/>
                <w:szCs w:val="24"/>
              </w:rPr>
            </w:pPr>
          </w:p>
        </w:tc>
      </w:tr>
      <w:tr w:rsidR="006452BF" w14:paraId="710A3337" w14:textId="77777777" w:rsidTr="55789858">
        <w:tc>
          <w:tcPr>
            <w:tcW w:w="14454" w:type="dxa"/>
            <w:gridSpan w:val="2"/>
          </w:tcPr>
          <w:p w14:paraId="68A46D79" w14:textId="77777777" w:rsidR="006452BF" w:rsidRPr="000274DC" w:rsidRDefault="006452BF" w:rsidP="004025F1">
            <w:pPr>
              <w:pStyle w:val="NoSpacing"/>
              <w:spacing w:before="120"/>
              <w:jc w:val="center"/>
              <w:rPr>
                <w:rFonts w:ascii="Tahoma" w:hAnsi="Tahoma" w:cs="Tahoma"/>
                <w:b/>
                <w:bCs/>
                <w:sz w:val="28"/>
                <w:szCs w:val="28"/>
                <w:u w:val="single"/>
              </w:rPr>
            </w:pPr>
            <w:r w:rsidRPr="000274DC">
              <w:rPr>
                <w:rFonts w:ascii="Tahoma" w:hAnsi="Tahoma" w:cs="Tahoma"/>
                <w:b/>
                <w:bCs/>
                <w:sz w:val="28"/>
                <w:szCs w:val="28"/>
                <w:u w:val="single"/>
              </w:rPr>
              <w:t xml:space="preserve">GOAL 3: </w:t>
            </w:r>
          </w:p>
          <w:p w14:paraId="0708A0B7" w14:textId="090FA4A2" w:rsidR="006452BF" w:rsidRPr="00340E83" w:rsidRDefault="006452BF" w:rsidP="00172534">
            <w:pPr>
              <w:pStyle w:val="NoSpacing"/>
              <w:spacing w:before="120" w:after="120"/>
              <w:jc w:val="center"/>
              <w:rPr>
                <w:rFonts w:ascii="Tahoma" w:hAnsi="Tahoma" w:cs="Tahoma"/>
                <w:b/>
                <w:bCs/>
                <w:sz w:val="28"/>
                <w:szCs w:val="28"/>
              </w:rPr>
            </w:pPr>
            <w:r>
              <w:rPr>
                <w:rFonts w:ascii="Tahoma" w:hAnsi="Tahoma" w:cs="Tahoma"/>
                <w:b/>
                <w:bCs/>
                <w:sz w:val="28"/>
                <w:szCs w:val="28"/>
              </w:rPr>
              <w:t>Resources maximised for those who need it most</w:t>
            </w:r>
          </w:p>
        </w:tc>
      </w:tr>
      <w:tr w:rsidR="006452BF" w14:paraId="13BF1424" w14:textId="77777777" w:rsidTr="55789858">
        <w:tc>
          <w:tcPr>
            <w:tcW w:w="14454" w:type="dxa"/>
            <w:gridSpan w:val="2"/>
          </w:tcPr>
          <w:p w14:paraId="0211A002" w14:textId="77777777" w:rsidR="00102342" w:rsidRPr="00340E83" w:rsidRDefault="00102342" w:rsidP="00102342">
            <w:pPr>
              <w:pStyle w:val="NoSpacing"/>
              <w:rPr>
                <w:rFonts w:ascii="Tahoma" w:hAnsi="Tahoma" w:cs="Tahoma"/>
                <w:sz w:val="16"/>
                <w:szCs w:val="16"/>
                <w:u w:val="single"/>
              </w:rPr>
            </w:pPr>
          </w:p>
          <w:p w14:paraId="2F5BC1AA" w14:textId="0D51EA46" w:rsidR="006452BF" w:rsidRDefault="006452BF" w:rsidP="0013159E">
            <w:pPr>
              <w:pStyle w:val="NoSpacing"/>
              <w:ind w:left="1024"/>
              <w:rPr>
                <w:rFonts w:ascii="Tahoma" w:hAnsi="Tahoma" w:cs="Tahoma"/>
                <w:sz w:val="24"/>
                <w:szCs w:val="24"/>
              </w:rPr>
            </w:pPr>
            <w:r w:rsidRPr="00EA00A7">
              <w:rPr>
                <w:rFonts w:ascii="Tahoma" w:hAnsi="Tahoma" w:cs="Tahoma"/>
                <w:sz w:val="24"/>
                <w:szCs w:val="24"/>
                <w:u w:val="single"/>
              </w:rPr>
              <w:t>Outcome 3.1:</w:t>
            </w:r>
            <w:r w:rsidRPr="000274DC">
              <w:rPr>
                <w:rFonts w:ascii="Tahoma" w:hAnsi="Tahoma" w:cs="Tahoma"/>
                <w:sz w:val="24"/>
                <w:szCs w:val="24"/>
              </w:rPr>
              <w:t xml:space="preserve"> </w:t>
            </w:r>
            <w:r>
              <w:rPr>
                <w:rFonts w:ascii="Tahoma" w:hAnsi="Tahoma" w:cs="Tahoma"/>
                <w:sz w:val="24"/>
                <w:szCs w:val="24"/>
              </w:rPr>
              <w:t xml:space="preserve"> Staff, </w:t>
            </w:r>
            <w:r w:rsidR="006E3643">
              <w:rPr>
                <w:rFonts w:ascii="Tahoma" w:hAnsi="Tahoma" w:cs="Tahoma"/>
                <w:sz w:val="24"/>
                <w:szCs w:val="24"/>
              </w:rPr>
              <w:t>B</w:t>
            </w:r>
            <w:r>
              <w:rPr>
                <w:rFonts w:ascii="Tahoma" w:hAnsi="Tahoma" w:cs="Tahoma"/>
                <w:sz w:val="24"/>
                <w:szCs w:val="24"/>
              </w:rPr>
              <w:t xml:space="preserve">oard and volunteers are </w:t>
            </w:r>
            <w:r w:rsidR="006E3643">
              <w:rPr>
                <w:rFonts w:ascii="Tahoma" w:hAnsi="Tahoma" w:cs="Tahoma"/>
                <w:sz w:val="24"/>
                <w:szCs w:val="24"/>
              </w:rPr>
              <w:t>engaged and well-</w:t>
            </w:r>
            <w:r>
              <w:rPr>
                <w:rFonts w:ascii="Tahoma" w:hAnsi="Tahoma" w:cs="Tahoma"/>
                <w:sz w:val="24"/>
                <w:szCs w:val="24"/>
              </w:rPr>
              <w:t xml:space="preserve">equipped </w:t>
            </w:r>
            <w:r w:rsidR="006E3643">
              <w:rPr>
                <w:rFonts w:ascii="Tahoma" w:hAnsi="Tahoma" w:cs="Tahoma"/>
                <w:sz w:val="24"/>
                <w:szCs w:val="24"/>
              </w:rPr>
              <w:t>for their roles.</w:t>
            </w:r>
          </w:p>
          <w:p w14:paraId="453177EC" w14:textId="77777777" w:rsidR="00102342" w:rsidRPr="00340E83" w:rsidRDefault="00102342" w:rsidP="0013159E">
            <w:pPr>
              <w:pStyle w:val="NoSpacing"/>
              <w:ind w:left="1024"/>
              <w:rPr>
                <w:rFonts w:ascii="Tahoma" w:hAnsi="Tahoma" w:cs="Tahoma"/>
                <w:sz w:val="16"/>
                <w:szCs w:val="16"/>
                <w:u w:val="single"/>
              </w:rPr>
            </w:pPr>
          </w:p>
          <w:p w14:paraId="6E2153D2" w14:textId="0D2A4B43" w:rsidR="006452BF" w:rsidRPr="000274DC" w:rsidRDefault="006452BF" w:rsidP="0013159E">
            <w:pPr>
              <w:pStyle w:val="NoSpacing"/>
              <w:ind w:left="1024"/>
              <w:rPr>
                <w:rFonts w:ascii="Tahoma" w:hAnsi="Tahoma" w:cs="Tahoma"/>
                <w:sz w:val="24"/>
                <w:szCs w:val="24"/>
              </w:rPr>
            </w:pPr>
            <w:r w:rsidRPr="00312DBF">
              <w:rPr>
                <w:rFonts w:ascii="Tahoma" w:hAnsi="Tahoma" w:cs="Tahoma"/>
                <w:sz w:val="24"/>
                <w:szCs w:val="24"/>
                <w:u w:val="single"/>
              </w:rPr>
              <w:t xml:space="preserve">Outcome </w:t>
            </w:r>
            <w:r>
              <w:rPr>
                <w:rFonts w:ascii="Tahoma" w:hAnsi="Tahoma" w:cs="Tahoma"/>
                <w:sz w:val="24"/>
                <w:szCs w:val="24"/>
                <w:u w:val="single"/>
              </w:rPr>
              <w:t>3.</w:t>
            </w:r>
            <w:r>
              <w:rPr>
                <w:rFonts w:ascii="Tahoma" w:hAnsi="Tahoma" w:cs="Tahoma"/>
                <w:sz w:val="24"/>
                <w:szCs w:val="24"/>
              </w:rPr>
              <w:t xml:space="preserve">2: </w:t>
            </w:r>
            <w:r w:rsidRPr="000274DC">
              <w:rPr>
                <w:rFonts w:ascii="Tahoma" w:hAnsi="Tahoma" w:cs="Tahoma"/>
                <w:sz w:val="24"/>
                <w:szCs w:val="24"/>
              </w:rPr>
              <w:t xml:space="preserve"> </w:t>
            </w:r>
            <w:r w:rsidR="00B712B8">
              <w:rPr>
                <w:rFonts w:ascii="Tahoma" w:hAnsi="Tahoma" w:cs="Tahoma"/>
                <w:sz w:val="24"/>
                <w:szCs w:val="24"/>
              </w:rPr>
              <w:t>ALWS maximises k</w:t>
            </w:r>
            <w:r>
              <w:rPr>
                <w:rFonts w:ascii="Tahoma" w:hAnsi="Tahoma" w:cs="Tahoma"/>
                <w:sz w:val="24"/>
                <w:szCs w:val="24"/>
              </w:rPr>
              <w:t xml:space="preserve">ey </w:t>
            </w:r>
            <w:r w:rsidRPr="000274DC">
              <w:rPr>
                <w:rFonts w:ascii="Tahoma" w:hAnsi="Tahoma" w:cs="Tahoma"/>
                <w:sz w:val="24"/>
                <w:szCs w:val="24"/>
              </w:rPr>
              <w:t xml:space="preserve">partnerships for increased </w:t>
            </w:r>
            <w:r>
              <w:rPr>
                <w:rFonts w:ascii="Tahoma" w:hAnsi="Tahoma" w:cs="Tahoma"/>
                <w:sz w:val="24"/>
                <w:szCs w:val="24"/>
              </w:rPr>
              <w:t xml:space="preserve">reach and </w:t>
            </w:r>
            <w:r w:rsidRPr="000274DC">
              <w:rPr>
                <w:rFonts w:ascii="Tahoma" w:hAnsi="Tahoma" w:cs="Tahoma"/>
                <w:sz w:val="24"/>
                <w:szCs w:val="24"/>
              </w:rPr>
              <w:t>impact</w:t>
            </w:r>
            <w:r>
              <w:rPr>
                <w:rFonts w:ascii="Tahoma" w:hAnsi="Tahoma" w:cs="Tahoma"/>
                <w:sz w:val="24"/>
                <w:szCs w:val="24"/>
              </w:rPr>
              <w:t>.</w:t>
            </w:r>
          </w:p>
          <w:p w14:paraId="0663DA60" w14:textId="77777777" w:rsidR="00102342" w:rsidRPr="00340E83" w:rsidRDefault="00102342" w:rsidP="0013159E">
            <w:pPr>
              <w:pStyle w:val="NoSpacing"/>
              <w:ind w:left="1024"/>
              <w:rPr>
                <w:rFonts w:ascii="Tahoma" w:hAnsi="Tahoma" w:cs="Tahoma"/>
                <w:sz w:val="16"/>
                <w:szCs w:val="16"/>
                <w:u w:val="single"/>
              </w:rPr>
            </w:pPr>
          </w:p>
          <w:p w14:paraId="7E948EBB" w14:textId="2A961159" w:rsidR="006452BF" w:rsidRDefault="006452BF" w:rsidP="0013159E">
            <w:pPr>
              <w:pStyle w:val="NoSpacing"/>
              <w:ind w:left="1024"/>
              <w:rPr>
                <w:rFonts w:ascii="Tahoma" w:hAnsi="Tahoma" w:cs="Tahoma"/>
                <w:sz w:val="24"/>
                <w:szCs w:val="24"/>
              </w:rPr>
            </w:pPr>
            <w:r w:rsidRPr="000274DC">
              <w:rPr>
                <w:rFonts w:ascii="Tahoma" w:hAnsi="Tahoma" w:cs="Tahoma"/>
                <w:sz w:val="24"/>
                <w:szCs w:val="24"/>
                <w:u w:val="single"/>
              </w:rPr>
              <w:t xml:space="preserve">Outcome </w:t>
            </w:r>
            <w:r>
              <w:rPr>
                <w:rFonts w:ascii="Tahoma" w:hAnsi="Tahoma" w:cs="Tahoma"/>
                <w:sz w:val="24"/>
                <w:szCs w:val="24"/>
                <w:u w:val="single"/>
              </w:rPr>
              <w:t>3.3</w:t>
            </w:r>
            <w:r w:rsidRPr="000274DC">
              <w:rPr>
                <w:rFonts w:ascii="Tahoma" w:hAnsi="Tahoma" w:cs="Tahoma"/>
                <w:sz w:val="24"/>
                <w:szCs w:val="24"/>
                <w:u w:val="single"/>
              </w:rPr>
              <w:t>:</w:t>
            </w:r>
            <w:r w:rsidRPr="000274DC">
              <w:rPr>
                <w:rFonts w:ascii="Tahoma" w:hAnsi="Tahoma" w:cs="Tahoma"/>
                <w:sz w:val="24"/>
                <w:szCs w:val="24"/>
              </w:rPr>
              <w:t xml:space="preserve"> </w:t>
            </w:r>
            <w:r>
              <w:rPr>
                <w:rFonts w:ascii="Tahoma" w:hAnsi="Tahoma" w:cs="Tahoma"/>
                <w:sz w:val="24"/>
                <w:szCs w:val="24"/>
              </w:rPr>
              <w:t xml:space="preserve"> A</w:t>
            </w:r>
            <w:r w:rsidR="00C24D76">
              <w:rPr>
                <w:rFonts w:ascii="Tahoma" w:hAnsi="Tahoma" w:cs="Tahoma"/>
                <w:sz w:val="24"/>
                <w:szCs w:val="24"/>
              </w:rPr>
              <w:t>LWS is a</w:t>
            </w:r>
            <w:r>
              <w:rPr>
                <w:rFonts w:ascii="Tahoma" w:hAnsi="Tahoma" w:cs="Tahoma"/>
                <w:sz w:val="24"/>
                <w:szCs w:val="24"/>
              </w:rPr>
              <w:t xml:space="preserve"> sustainable, b</w:t>
            </w:r>
            <w:r w:rsidRPr="000274DC">
              <w:rPr>
                <w:rFonts w:ascii="Tahoma" w:hAnsi="Tahoma" w:cs="Tahoma"/>
                <w:sz w:val="24"/>
                <w:szCs w:val="24"/>
              </w:rPr>
              <w:t xml:space="preserve">est-practice </w:t>
            </w:r>
            <w:r>
              <w:rPr>
                <w:rFonts w:ascii="Tahoma" w:hAnsi="Tahoma" w:cs="Tahoma"/>
                <w:sz w:val="24"/>
                <w:szCs w:val="24"/>
              </w:rPr>
              <w:t xml:space="preserve">agency </w:t>
            </w:r>
            <w:r w:rsidR="00141229">
              <w:rPr>
                <w:rFonts w:ascii="Tahoma" w:hAnsi="Tahoma" w:cs="Tahoma"/>
                <w:sz w:val="24"/>
                <w:szCs w:val="24"/>
              </w:rPr>
              <w:t>optim</w:t>
            </w:r>
            <w:r>
              <w:rPr>
                <w:rFonts w:ascii="Tahoma" w:hAnsi="Tahoma" w:cs="Tahoma"/>
                <w:sz w:val="24"/>
                <w:szCs w:val="24"/>
              </w:rPr>
              <w:t>ising</w:t>
            </w:r>
            <w:r w:rsidRPr="000274DC">
              <w:rPr>
                <w:rFonts w:ascii="Tahoma" w:hAnsi="Tahoma" w:cs="Tahoma"/>
                <w:sz w:val="24"/>
                <w:szCs w:val="24"/>
              </w:rPr>
              <w:t xml:space="preserve"> efficiency and effectiveness</w:t>
            </w:r>
            <w:r>
              <w:rPr>
                <w:rFonts w:ascii="Tahoma" w:hAnsi="Tahoma" w:cs="Tahoma"/>
                <w:sz w:val="24"/>
                <w:szCs w:val="24"/>
              </w:rPr>
              <w:t>.</w:t>
            </w:r>
          </w:p>
          <w:p w14:paraId="0F99A0EB" w14:textId="02AE94F1" w:rsidR="006452BF" w:rsidRPr="0022464E" w:rsidRDefault="006452BF" w:rsidP="0013159E">
            <w:pPr>
              <w:pStyle w:val="NoSpacing"/>
              <w:ind w:left="1875"/>
              <w:rPr>
                <w:rFonts w:ascii="Tahoma" w:hAnsi="Tahoma" w:cs="Tahoma"/>
                <w:sz w:val="24"/>
                <w:szCs w:val="24"/>
              </w:rPr>
            </w:pPr>
          </w:p>
        </w:tc>
      </w:tr>
      <w:tr w:rsidR="002B56C3" w14:paraId="6A3075FE" w14:textId="77777777" w:rsidTr="55789858">
        <w:tc>
          <w:tcPr>
            <w:tcW w:w="14454" w:type="dxa"/>
            <w:gridSpan w:val="2"/>
          </w:tcPr>
          <w:p w14:paraId="6C7E98A7" w14:textId="77777777" w:rsidR="0035313F" w:rsidRPr="00523106" w:rsidRDefault="0035313F" w:rsidP="0035313F">
            <w:pPr>
              <w:pStyle w:val="NoSpacing"/>
              <w:spacing w:before="120"/>
              <w:jc w:val="center"/>
              <w:rPr>
                <w:rFonts w:ascii="Tahoma" w:hAnsi="Tahoma" w:cs="Tahoma"/>
                <w:i/>
                <w:iCs/>
                <w:color w:val="0000FF"/>
                <w:sz w:val="32"/>
                <w:szCs w:val="32"/>
              </w:rPr>
            </w:pPr>
            <w:r w:rsidRPr="00523106">
              <w:rPr>
                <w:rFonts w:ascii="Tahoma" w:hAnsi="Tahoma" w:cs="Tahoma"/>
                <w:i/>
                <w:iCs/>
                <w:color w:val="0000FF"/>
                <w:sz w:val="32"/>
                <w:szCs w:val="32"/>
              </w:rPr>
              <w:t>awakened hope … amplified voice … abundant life</w:t>
            </w:r>
          </w:p>
          <w:p w14:paraId="281935C4" w14:textId="77777777" w:rsidR="002B56C3" w:rsidRPr="00340E83" w:rsidRDefault="002B56C3" w:rsidP="00102342">
            <w:pPr>
              <w:pStyle w:val="NoSpacing"/>
              <w:rPr>
                <w:rFonts w:ascii="Tahoma" w:hAnsi="Tahoma" w:cs="Tahoma"/>
                <w:sz w:val="16"/>
                <w:szCs w:val="16"/>
                <w:u w:val="single"/>
              </w:rPr>
            </w:pPr>
          </w:p>
        </w:tc>
      </w:tr>
    </w:tbl>
    <w:p w14:paraId="1D5E1DC4" w14:textId="1C61FD7D" w:rsidR="00D773FB" w:rsidRDefault="00D773FB" w:rsidP="00422F26">
      <w:pPr>
        <w:ind w:firstLine="288"/>
      </w:pPr>
    </w:p>
    <w:sectPr w:rsidR="00D773FB" w:rsidSect="006452BF">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CA4"/>
    <w:multiLevelType w:val="hybridMultilevel"/>
    <w:tmpl w:val="332ED88A"/>
    <w:lvl w:ilvl="0" w:tplc="37E6EA18">
      <w:numFmt w:val="bullet"/>
      <w:lvlText w:val="-"/>
      <w:lvlJc w:val="left"/>
      <w:pPr>
        <w:ind w:left="720" w:hanging="360"/>
      </w:pPr>
      <w:rPr>
        <w:rFonts w:ascii="Century Gothic" w:eastAsiaTheme="minorHAnsi" w:hAnsi="Century Gothic" w:cstheme="minorBid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564A29"/>
    <w:multiLevelType w:val="hybridMultilevel"/>
    <w:tmpl w:val="9FA28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07B13"/>
    <w:multiLevelType w:val="multilevel"/>
    <w:tmpl w:val="94EA48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782217"/>
    <w:multiLevelType w:val="hybridMultilevel"/>
    <w:tmpl w:val="F7AC2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2F2CA0"/>
    <w:multiLevelType w:val="hybridMultilevel"/>
    <w:tmpl w:val="6B40D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77652"/>
    <w:multiLevelType w:val="multilevel"/>
    <w:tmpl w:val="DE0AA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34730B"/>
    <w:multiLevelType w:val="hybridMultilevel"/>
    <w:tmpl w:val="8F427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420B8"/>
    <w:multiLevelType w:val="multilevel"/>
    <w:tmpl w:val="F2F2B5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6F5020"/>
    <w:multiLevelType w:val="multilevel"/>
    <w:tmpl w:val="4AAE87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B83049"/>
    <w:multiLevelType w:val="multilevel"/>
    <w:tmpl w:val="30FC97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1E01AD"/>
    <w:multiLevelType w:val="hybridMultilevel"/>
    <w:tmpl w:val="9FA28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CC717A"/>
    <w:multiLevelType w:val="multilevel"/>
    <w:tmpl w:val="5E928B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9113D6"/>
    <w:multiLevelType w:val="hybridMultilevel"/>
    <w:tmpl w:val="7696E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A04EE2"/>
    <w:multiLevelType w:val="hybridMultilevel"/>
    <w:tmpl w:val="D5A23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A85931"/>
    <w:multiLevelType w:val="multilevel"/>
    <w:tmpl w:val="FCF87D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EF1563"/>
    <w:multiLevelType w:val="hybridMultilevel"/>
    <w:tmpl w:val="323C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D373B0"/>
    <w:multiLevelType w:val="hybridMultilevel"/>
    <w:tmpl w:val="14E86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0D7318"/>
    <w:multiLevelType w:val="multilevel"/>
    <w:tmpl w:val="6890BD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206F95"/>
    <w:multiLevelType w:val="hybridMultilevel"/>
    <w:tmpl w:val="FE2EB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4B5923"/>
    <w:multiLevelType w:val="hybridMultilevel"/>
    <w:tmpl w:val="B9B014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096467"/>
    <w:multiLevelType w:val="hybridMultilevel"/>
    <w:tmpl w:val="AC6C2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9E4355"/>
    <w:multiLevelType w:val="hybridMultilevel"/>
    <w:tmpl w:val="B10E022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0F36F5"/>
    <w:multiLevelType w:val="multilevel"/>
    <w:tmpl w:val="4A9466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0759207">
    <w:abstractNumId w:val="18"/>
  </w:num>
  <w:num w:numId="2" w16cid:durableId="793641496">
    <w:abstractNumId w:val="16"/>
  </w:num>
  <w:num w:numId="3" w16cid:durableId="542135666">
    <w:abstractNumId w:val="20"/>
  </w:num>
  <w:num w:numId="4" w16cid:durableId="1403403893">
    <w:abstractNumId w:val="1"/>
  </w:num>
  <w:num w:numId="5" w16cid:durableId="1982031667">
    <w:abstractNumId w:val="10"/>
  </w:num>
  <w:num w:numId="6" w16cid:durableId="209073515">
    <w:abstractNumId w:val="12"/>
  </w:num>
  <w:num w:numId="7" w16cid:durableId="1616012292">
    <w:abstractNumId w:val="3"/>
  </w:num>
  <w:num w:numId="8" w16cid:durableId="2129083326">
    <w:abstractNumId w:val="4"/>
  </w:num>
  <w:num w:numId="9" w16cid:durableId="1060713585">
    <w:abstractNumId w:val="13"/>
  </w:num>
  <w:num w:numId="10" w16cid:durableId="1154950243">
    <w:abstractNumId w:val="6"/>
  </w:num>
  <w:num w:numId="11" w16cid:durableId="802383518">
    <w:abstractNumId w:val="15"/>
  </w:num>
  <w:num w:numId="12" w16cid:durableId="298072653">
    <w:abstractNumId w:val="19"/>
  </w:num>
  <w:num w:numId="13" w16cid:durableId="1186139747">
    <w:abstractNumId w:val="19"/>
  </w:num>
  <w:num w:numId="14" w16cid:durableId="16134401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613964">
    <w:abstractNumId w:val="5"/>
  </w:num>
  <w:num w:numId="16" w16cid:durableId="1773894023">
    <w:abstractNumId w:val="22"/>
  </w:num>
  <w:num w:numId="17" w16cid:durableId="1600218239">
    <w:abstractNumId w:val="2"/>
  </w:num>
  <w:num w:numId="18" w16cid:durableId="535118760">
    <w:abstractNumId w:val="17"/>
  </w:num>
  <w:num w:numId="19" w16cid:durableId="676542720">
    <w:abstractNumId w:val="8"/>
  </w:num>
  <w:num w:numId="20" w16cid:durableId="1493328738">
    <w:abstractNumId w:val="9"/>
  </w:num>
  <w:num w:numId="21" w16cid:durableId="1904485317">
    <w:abstractNumId w:val="14"/>
  </w:num>
  <w:num w:numId="22" w16cid:durableId="1911112891">
    <w:abstractNumId w:val="11"/>
  </w:num>
  <w:num w:numId="23" w16cid:durableId="1514879108">
    <w:abstractNumId w:val="7"/>
  </w:num>
  <w:num w:numId="24" w16cid:durableId="282615075">
    <w:abstractNumId w:val="0"/>
  </w:num>
  <w:num w:numId="25" w16cid:durableId="8844124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8"/>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DDC"/>
    <w:rsid w:val="000051F2"/>
    <w:rsid w:val="00007EE9"/>
    <w:rsid w:val="00017421"/>
    <w:rsid w:val="00020168"/>
    <w:rsid w:val="00022EE9"/>
    <w:rsid w:val="0002563E"/>
    <w:rsid w:val="00025EAA"/>
    <w:rsid w:val="0003163E"/>
    <w:rsid w:val="000333DE"/>
    <w:rsid w:val="00040C3C"/>
    <w:rsid w:val="0005452C"/>
    <w:rsid w:val="000574E4"/>
    <w:rsid w:val="000579B2"/>
    <w:rsid w:val="00061BF0"/>
    <w:rsid w:val="00064275"/>
    <w:rsid w:val="00071AFE"/>
    <w:rsid w:val="000736FA"/>
    <w:rsid w:val="00080AA2"/>
    <w:rsid w:val="000810AC"/>
    <w:rsid w:val="00086752"/>
    <w:rsid w:val="00091621"/>
    <w:rsid w:val="00091C81"/>
    <w:rsid w:val="00091F94"/>
    <w:rsid w:val="000B0382"/>
    <w:rsid w:val="000B068A"/>
    <w:rsid w:val="000C1509"/>
    <w:rsid w:val="000D079A"/>
    <w:rsid w:val="000D4A2E"/>
    <w:rsid w:val="000E5218"/>
    <w:rsid w:val="000E6AAB"/>
    <w:rsid w:val="000F3972"/>
    <w:rsid w:val="000F7930"/>
    <w:rsid w:val="00102342"/>
    <w:rsid w:val="00106E9C"/>
    <w:rsid w:val="00114F09"/>
    <w:rsid w:val="001213D7"/>
    <w:rsid w:val="0012368B"/>
    <w:rsid w:val="0012401D"/>
    <w:rsid w:val="00126972"/>
    <w:rsid w:val="00127049"/>
    <w:rsid w:val="00130B22"/>
    <w:rsid w:val="00130EAB"/>
    <w:rsid w:val="0013159E"/>
    <w:rsid w:val="0013258C"/>
    <w:rsid w:val="00141229"/>
    <w:rsid w:val="00143BEB"/>
    <w:rsid w:val="00144729"/>
    <w:rsid w:val="00146925"/>
    <w:rsid w:val="0015341B"/>
    <w:rsid w:val="00156E94"/>
    <w:rsid w:val="001622B3"/>
    <w:rsid w:val="00163C41"/>
    <w:rsid w:val="001641D8"/>
    <w:rsid w:val="001709EF"/>
    <w:rsid w:val="00170D7E"/>
    <w:rsid w:val="00172534"/>
    <w:rsid w:val="00174AFC"/>
    <w:rsid w:val="001842FB"/>
    <w:rsid w:val="00184D03"/>
    <w:rsid w:val="00185A33"/>
    <w:rsid w:val="0019063E"/>
    <w:rsid w:val="00196214"/>
    <w:rsid w:val="001974A2"/>
    <w:rsid w:val="001A3B91"/>
    <w:rsid w:val="001A7F59"/>
    <w:rsid w:val="001B20C5"/>
    <w:rsid w:val="001C5C4D"/>
    <w:rsid w:val="001C5C56"/>
    <w:rsid w:val="001D5DC3"/>
    <w:rsid w:val="001E009B"/>
    <w:rsid w:val="001E5A51"/>
    <w:rsid w:val="001F0107"/>
    <w:rsid w:val="001F7A22"/>
    <w:rsid w:val="0020059B"/>
    <w:rsid w:val="00200EBC"/>
    <w:rsid w:val="002029EF"/>
    <w:rsid w:val="00204C4C"/>
    <w:rsid w:val="0021326C"/>
    <w:rsid w:val="00215D0E"/>
    <w:rsid w:val="00215D22"/>
    <w:rsid w:val="00215E5C"/>
    <w:rsid w:val="002217AD"/>
    <w:rsid w:val="00223012"/>
    <w:rsid w:val="0023416D"/>
    <w:rsid w:val="00240491"/>
    <w:rsid w:val="002419B3"/>
    <w:rsid w:val="00246EDB"/>
    <w:rsid w:val="00251FD5"/>
    <w:rsid w:val="00252BFA"/>
    <w:rsid w:val="00253517"/>
    <w:rsid w:val="00253869"/>
    <w:rsid w:val="00253BC0"/>
    <w:rsid w:val="002549FB"/>
    <w:rsid w:val="00255BB3"/>
    <w:rsid w:val="00256DF3"/>
    <w:rsid w:val="00257725"/>
    <w:rsid w:val="00260EF9"/>
    <w:rsid w:val="002637D9"/>
    <w:rsid w:val="0026701B"/>
    <w:rsid w:val="0027004C"/>
    <w:rsid w:val="0027148E"/>
    <w:rsid w:val="00274F5F"/>
    <w:rsid w:val="0028302B"/>
    <w:rsid w:val="00286807"/>
    <w:rsid w:val="002902F2"/>
    <w:rsid w:val="00292C93"/>
    <w:rsid w:val="002A6203"/>
    <w:rsid w:val="002B00B2"/>
    <w:rsid w:val="002B09D0"/>
    <w:rsid w:val="002B1BAA"/>
    <w:rsid w:val="002B56C3"/>
    <w:rsid w:val="002C5CC4"/>
    <w:rsid w:val="002D19FA"/>
    <w:rsid w:val="002D3178"/>
    <w:rsid w:val="002D4C4A"/>
    <w:rsid w:val="002D7A2B"/>
    <w:rsid w:val="002E47B5"/>
    <w:rsid w:val="002F471D"/>
    <w:rsid w:val="00300AB8"/>
    <w:rsid w:val="00303667"/>
    <w:rsid w:val="00306434"/>
    <w:rsid w:val="003101C9"/>
    <w:rsid w:val="00310EFB"/>
    <w:rsid w:val="00311CFC"/>
    <w:rsid w:val="00312D92"/>
    <w:rsid w:val="00314E32"/>
    <w:rsid w:val="003154C1"/>
    <w:rsid w:val="00315513"/>
    <w:rsid w:val="00325E51"/>
    <w:rsid w:val="00336522"/>
    <w:rsid w:val="003424E4"/>
    <w:rsid w:val="0034319C"/>
    <w:rsid w:val="0035313F"/>
    <w:rsid w:val="00355E81"/>
    <w:rsid w:val="00357B14"/>
    <w:rsid w:val="00364960"/>
    <w:rsid w:val="00365356"/>
    <w:rsid w:val="00371E1B"/>
    <w:rsid w:val="003772DA"/>
    <w:rsid w:val="003843DC"/>
    <w:rsid w:val="00385886"/>
    <w:rsid w:val="0038751D"/>
    <w:rsid w:val="0039010F"/>
    <w:rsid w:val="0039133E"/>
    <w:rsid w:val="003955D6"/>
    <w:rsid w:val="003A095F"/>
    <w:rsid w:val="003A5DA4"/>
    <w:rsid w:val="003B175A"/>
    <w:rsid w:val="003B7A44"/>
    <w:rsid w:val="003C2C26"/>
    <w:rsid w:val="003C7B90"/>
    <w:rsid w:val="003D13F1"/>
    <w:rsid w:val="003D1960"/>
    <w:rsid w:val="003D43D0"/>
    <w:rsid w:val="003D4D95"/>
    <w:rsid w:val="003E0C69"/>
    <w:rsid w:val="003E5B5F"/>
    <w:rsid w:val="003E6B0C"/>
    <w:rsid w:val="003F38C5"/>
    <w:rsid w:val="003F5B6C"/>
    <w:rsid w:val="004025F1"/>
    <w:rsid w:val="00412CD5"/>
    <w:rsid w:val="00421BDD"/>
    <w:rsid w:val="00422F26"/>
    <w:rsid w:val="0042317A"/>
    <w:rsid w:val="004408FB"/>
    <w:rsid w:val="004408FC"/>
    <w:rsid w:val="00446CA1"/>
    <w:rsid w:val="004476CD"/>
    <w:rsid w:val="004509A0"/>
    <w:rsid w:val="0045172E"/>
    <w:rsid w:val="00452A0A"/>
    <w:rsid w:val="004532A1"/>
    <w:rsid w:val="004628B9"/>
    <w:rsid w:val="0046377F"/>
    <w:rsid w:val="00463A7E"/>
    <w:rsid w:val="00465760"/>
    <w:rsid w:val="00475FD0"/>
    <w:rsid w:val="00476FEF"/>
    <w:rsid w:val="00480353"/>
    <w:rsid w:val="00480EB3"/>
    <w:rsid w:val="00482EDE"/>
    <w:rsid w:val="004874CB"/>
    <w:rsid w:val="004920FB"/>
    <w:rsid w:val="00494298"/>
    <w:rsid w:val="00496BEB"/>
    <w:rsid w:val="00497330"/>
    <w:rsid w:val="004A02AB"/>
    <w:rsid w:val="004A0CAE"/>
    <w:rsid w:val="004A107F"/>
    <w:rsid w:val="004A1376"/>
    <w:rsid w:val="004A18E4"/>
    <w:rsid w:val="004A2855"/>
    <w:rsid w:val="004B0D8D"/>
    <w:rsid w:val="004B0FE9"/>
    <w:rsid w:val="004B1281"/>
    <w:rsid w:val="004B288C"/>
    <w:rsid w:val="004B3A78"/>
    <w:rsid w:val="004B4531"/>
    <w:rsid w:val="004B504F"/>
    <w:rsid w:val="004B6405"/>
    <w:rsid w:val="004B7BE0"/>
    <w:rsid w:val="004C1ABA"/>
    <w:rsid w:val="004C469F"/>
    <w:rsid w:val="004C6D31"/>
    <w:rsid w:val="004D47F6"/>
    <w:rsid w:val="004D5682"/>
    <w:rsid w:val="004E3A85"/>
    <w:rsid w:val="004F2258"/>
    <w:rsid w:val="004F6A0E"/>
    <w:rsid w:val="00500945"/>
    <w:rsid w:val="00507897"/>
    <w:rsid w:val="0051087D"/>
    <w:rsid w:val="005133E4"/>
    <w:rsid w:val="0051375B"/>
    <w:rsid w:val="0051403B"/>
    <w:rsid w:val="005218F5"/>
    <w:rsid w:val="00525BCB"/>
    <w:rsid w:val="0052606E"/>
    <w:rsid w:val="0053118E"/>
    <w:rsid w:val="005368F2"/>
    <w:rsid w:val="00537DFB"/>
    <w:rsid w:val="00540BE1"/>
    <w:rsid w:val="00542613"/>
    <w:rsid w:val="00547BF0"/>
    <w:rsid w:val="00552378"/>
    <w:rsid w:val="00553396"/>
    <w:rsid w:val="0055751D"/>
    <w:rsid w:val="005607B2"/>
    <w:rsid w:val="00560ED7"/>
    <w:rsid w:val="00563E4D"/>
    <w:rsid w:val="00566664"/>
    <w:rsid w:val="00571F58"/>
    <w:rsid w:val="00582836"/>
    <w:rsid w:val="005835EB"/>
    <w:rsid w:val="00584229"/>
    <w:rsid w:val="00590507"/>
    <w:rsid w:val="00593BBE"/>
    <w:rsid w:val="00595688"/>
    <w:rsid w:val="00595A1F"/>
    <w:rsid w:val="00596936"/>
    <w:rsid w:val="00596FF8"/>
    <w:rsid w:val="005970B2"/>
    <w:rsid w:val="005972CB"/>
    <w:rsid w:val="005A6237"/>
    <w:rsid w:val="005B3961"/>
    <w:rsid w:val="005B4231"/>
    <w:rsid w:val="005B6437"/>
    <w:rsid w:val="005B767E"/>
    <w:rsid w:val="005C32ED"/>
    <w:rsid w:val="005C4310"/>
    <w:rsid w:val="005C52F3"/>
    <w:rsid w:val="005D0811"/>
    <w:rsid w:val="005D67F4"/>
    <w:rsid w:val="005D789E"/>
    <w:rsid w:val="005E0779"/>
    <w:rsid w:val="005E30AE"/>
    <w:rsid w:val="005F63D1"/>
    <w:rsid w:val="005F699F"/>
    <w:rsid w:val="006028AA"/>
    <w:rsid w:val="0060622A"/>
    <w:rsid w:val="006071D5"/>
    <w:rsid w:val="00610F6B"/>
    <w:rsid w:val="00616CA8"/>
    <w:rsid w:val="00621824"/>
    <w:rsid w:val="006316E9"/>
    <w:rsid w:val="00636472"/>
    <w:rsid w:val="006419A4"/>
    <w:rsid w:val="006433D3"/>
    <w:rsid w:val="006452BF"/>
    <w:rsid w:val="00655388"/>
    <w:rsid w:val="0065630F"/>
    <w:rsid w:val="00656D45"/>
    <w:rsid w:val="0066052D"/>
    <w:rsid w:val="00662BDF"/>
    <w:rsid w:val="00664412"/>
    <w:rsid w:val="00672981"/>
    <w:rsid w:val="0068045D"/>
    <w:rsid w:val="00683CA8"/>
    <w:rsid w:val="00684703"/>
    <w:rsid w:val="006B0EB9"/>
    <w:rsid w:val="006B1AFE"/>
    <w:rsid w:val="006C4889"/>
    <w:rsid w:val="006C63A8"/>
    <w:rsid w:val="006C693A"/>
    <w:rsid w:val="006D24FD"/>
    <w:rsid w:val="006D43BA"/>
    <w:rsid w:val="006D7996"/>
    <w:rsid w:val="006E313E"/>
    <w:rsid w:val="006E3643"/>
    <w:rsid w:val="006E51E0"/>
    <w:rsid w:val="006E537A"/>
    <w:rsid w:val="006E6CEC"/>
    <w:rsid w:val="006F2B8E"/>
    <w:rsid w:val="00707DDC"/>
    <w:rsid w:val="0071161B"/>
    <w:rsid w:val="00711D8D"/>
    <w:rsid w:val="00714140"/>
    <w:rsid w:val="007220AC"/>
    <w:rsid w:val="00727162"/>
    <w:rsid w:val="007304EA"/>
    <w:rsid w:val="00731BD7"/>
    <w:rsid w:val="00732680"/>
    <w:rsid w:val="00732D34"/>
    <w:rsid w:val="00742188"/>
    <w:rsid w:val="00744BFB"/>
    <w:rsid w:val="007451B0"/>
    <w:rsid w:val="00746994"/>
    <w:rsid w:val="007511AE"/>
    <w:rsid w:val="007521F3"/>
    <w:rsid w:val="00753932"/>
    <w:rsid w:val="00753DFE"/>
    <w:rsid w:val="00763104"/>
    <w:rsid w:val="0076780F"/>
    <w:rsid w:val="00771087"/>
    <w:rsid w:val="00772AA5"/>
    <w:rsid w:val="00777B4F"/>
    <w:rsid w:val="007821E7"/>
    <w:rsid w:val="007B157D"/>
    <w:rsid w:val="007B199F"/>
    <w:rsid w:val="007B2A4C"/>
    <w:rsid w:val="007B345C"/>
    <w:rsid w:val="007B3B80"/>
    <w:rsid w:val="007B4D0A"/>
    <w:rsid w:val="007C45F0"/>
    <w:rsid w:val="007D2A6A"/>
    <w:rsid w:val="007D42AE"/>
    <w:rsid w:val="007D7AC3"/>
    <w:rsid w:val="007F5EED"/>
    <w:rsid w:val="007F7167"/>
    <w:rsid w:val="0080021E"/>
    <w:rsid w:val="008026EB"/>
    <w:rsid w:val="008075EA"/>
    <w:rsid w:val="00807EB5"/>
    <w:rsid w:val="00813C15"/>
    <w:rsid w:val="008172F7"/>
    <w:rsid w:val="00820538"/>
    <w:rsid w:val="00825D53"/>
    <w:rsid w:val="00844C13"/>
    <w:rsid w:val="0085373E"/>
    <w:rsid w:val="008547C2"/>
    <w:rsid w:val="008617E1"/>
    <w:rsid w:val="00864678"/>
    <w:rsid w:val="00874588"/>
    <w:rsid w:val="00874CAF"/>
    <w:rsid w:val="00874CD8"/>
    <w:rsid w:val="0087746C"/>
    <w:rsid w:val="00877C28"/>
    <w:rsid w:val="0088183E"/>
    <w:rsid w:val="00882E43"/>
    <w:rsid w:val="00887D60"/>
    <w:rsid w:val="00887FFC"/>
    <w:rsid w:val="00891B95"/>
    <w:rsid w:val="00892FF5"/>
    <w:rsid w:val="00893EDE"/>
    <w:rsid w:val="0089492F"/>
    <w:rsid w:val="00895912"/>
    <w:rsid w:val="00897945"/>
    <w:rsid w:val="008A26A2"/>
    <w:rsid w:val="008A3FAA"/>
    <w:rsid w:val="008A4A25"/>
    <w:rsid w:val="008A5C2A"/>
    <w:rsid w:val="008A77C6"/>
    <w:rsid w:val="008B1C3E"/>
    <w:rsid w:val="008B3038"/>
    <w:rsid w:val="008B41C8"/>
    <w:rsid w:val="008B58BE"/>
    <w:rsid w:val="008C129F"/>
    <w:rsid w:val="008C28AB"/>
    <w:rsid w:val="008D40D0"/>
    <w:rsid w:val="008E0AF7"/>
    <w:rsid w:val="008E3479"/>
    <w:rsid w:val="008E4927"/>
    <w:rsid w:val="008E4DD9"/>
    <w:rsid w:val="00905310"/>
    <w:rsid w:val="009114B6"/>
    <w:rsid w:val="0091665E"/>
    <w:rsid w:val="009215DB"/>
    <w:rsid w:val="009268B3"/>
    <w:rsid w:val="009411C6"/>
    <w:rsid w:val="0094368E"/>
    <w:rsid w:val="00945BA2"/>
    <w:rsid w:val="00946660"/>
    <w:rsid w:val="00955E12"/>
    <w:rsid w:val="009569D8"/>
    <w:rsid w:val="00957FB2"/>
    <w:rsid w:val="00964F65"/>
    <w:rsid w:val="00974D06"/>
    <w:rsid w:val="00980036"/>
    <w:rsid w:val="00980E03"/>
    <w:rsid w:val="00986A42"/>
    <w:rsid w:val="00990C85"/>
    <w:rsid w:val="009923FB"/>
    <w:rsid w:val="009933C3"/>
    <w:rsid w:val="009936A7"/>
    <w:rsid w:val="009A16D5"/>
    <w:rsid w:val="009A1B49"/>
    <w:rsid w:val="009A4923"/>
    <w:rsid w:val="009A5B1E"/>
    <w:rsid w:val="009C4097"/>
    <w:rsid w:val="009C4557"/>
    <w:rsid w:val="009C4AA1"/>
    <w:rsid w:val="009C4F6B"/>
    <w:rsid w:val="009C7EE4"/>
    <w:rsid w:val="009D7478"/>
    <w:rsid w:val="009E002D"/>
    <w:rsid w:val="009E110C"/>
    <w:rsid w:val="009E2B2F"/>
    <w:rsid w:val="009E6110"/>
    <w:rsid w:val="009E6479"/>
    <w:rsid w:val="009F0153"/>
    <w:rsid w:val="009F18CE"/>
    <w:rsid w:val="009F4440"/>
    <w:rsid w:val="00A1214F"/>
    <w:rsid w:val="00A161C4"/>
    <w:rsid w:val="00A16A3F"/>
    <w:rsid w:val="00A17ED2"/>
    <w:rsid w:val="00A24DEB"/>
    <w:rsid w:val="00A25048"/>
    <w:rsid w:val="00A26BF4"/>
    <w:rsid w:val="00A31566"/>
    <w:rsid w:val="00A31915"/>
    <w:rsid w:val="00A32B15"/>
    <w:rsid w:val="00A33411"/>
    <w:rsid w:val="00A34D3E"/>
    <w:rsid w:val="00A47693"/>
    <w:rsid w:val="00A533A5"/>
    <w:rsid w:val="00A540A1"/>
    <w:rsid w:val="00A55CB5"/>
    <w:rsid w:val="00A577C1"/>
    <w:rsid w:val="00A61BFD"/>
    <w:rsid w:val="00A830F7"/>
    <w:rsid w:val="00A87FBF"/>
    <w:rsid w:val="00A91A32"/>
    <w:rsid w:val="00A93487"/>
    <w:rsid w:val="00A961CA"/>
    <w:rsid w:val="00AA5C4C"/>
    <w:rsid w:val="00AA5D9B"/>
    <w:rsid w:val="00AB088D"/>
    <w:rsid w:val="00AB2A5A"/>
    <w:rsid w:val="00AB37BD"/>
    <w:rsid w:val="00AC6DD9"/>
    <w:rsid w:val="00AD577F"/>
    <w:rsid w:val="00AD67FB"/>
    <w:rsid w:val="00AE3010"/>
    <w:rsid w:val="00AE3571"/>
    <w:rsid w:val="00AF44CE"/>
    <w:rsid w:val="00AF4BDF"/>
    <w:rsid w:val="00AF5CF8"/>
    <w:rsid w:val="00AF68BF"/>
    <w:rsid w:val="00AF7143"/>
    <w:rsid w:val="00AF7F93"/>
    <w:rsid w:val="00B03BA0"/>
    <w:rsid w:val="00B10BDA"/>
    <w:rsid w:val="00B11C5B"/>
    <w:rsid w:val="00B16FD6"/>
    <w:rsid w:val="00B23F90"/>
    <w:rsid w:val="00B371F1"/>
    <w:rsid w:val="00B377E4"/>
    <w:rsid w:val="00B40495"/>
    <w:rsid w:val="00B409E1"/>
    <w:rsid w:val="00B50EE5"/>
    <w:rsid w:val="00B637DB"/>
    <w:rsid w:val="00B64CF9"/>
    <w:rsid w:val="00B67E13"/>
    <w:rsid w:val="00B712B8"/>
    <w:rsid w:val="00B72F28"/>
    <w:rsid w:val="00B75527"/>
    <w:rsid w:val="00B82780"/>
    <w:rsid w:val="00B83E40"/>
    <w:rsid w:val="00B8475D"/>
    <w:rsid w:val="00B84BAD"/>
    <w:rsid w:val="00B92A1D"/>
    <w:rsid w:val="00B95C15"/>
    <w:rsid w:val="00BA3B27"/>
    <w:rsid w:val="00BA5EB1"/>
    <w:rsid w:val="00BA6F7E"/>
    <w:rsid w:val="00BB2797"/>
    <w:rsid w:val="00BC3C64"/>
    <w:rsid w:val="00BD0017"/>
    <w:rsid w:val="00BD0AA8"/>
    <w:rsid w:val="00BD46E1"/>
    <w:rsid w:val="00BD74A2"/>
    <w:rsid w:val="00BE5FF8"/>
    <w:rsid w:val="00BF0CDF"/>
    <w:rsid w:val="00BF79EC"/>
    <w:rsid w:val="00C011AF"/>
    <w:rsid w:val="00C07F32"/>
    <w:rsid w:val="00C10D04"/>
    <w:rsid w:val="00C12244"/>
    <w:rsid w:val="00C24D76"/>
    <w:rsid w:val="00C3125C"/>
    <w:rsid w:val="00C325C6"/>
    <w:rsid w:val="00C3557A"/>
    <w:rsid w:val="00C36471"/>
    <w:rsid w:val="00C372B7"/>
    <w:rsid w:val="00C40F60"/>
    <w:rsid w:val="00C4308C"/>
    <w:rsid w:val="00C4393C"/>
    <w:rsid w:val="00C54286"/>
    <w:rsid w:val="00C56426"/>
    <w:rsid w:val="00C614E8"/>
    <w:rsid w:val="00C61669"/>
    <w:rsid w:val="00C62A62"/>
    <w:rsid w:val="00C63A2D"/>
    <w:rsid w:val="00C666BC"/>
    <w:rsid w:val="00C67868"/>
    <w:rsid w:val="00C70AA4"/>
    <w:rsid w:val="00C738DE"/>
    <w:rsid w:val="00C75D92"/>
    <w:rsid w:val="00C76E91"/>
    <w:rsid w:val="00C80C2A"/>
    <w:rsid w:val="00C8162D"/>
    <w:rsid w:val="00C82A29"/>
    <w:rsid w:val="00C8470B"/>
    <w:rsid w:val="00C906CB"/>
    <w:rsid w:val="00C90D01"/>
    <w:rsid w:val="00C92CAE"/>
    <w:rsid w:val="00C96AAC"/>
    <w:rsid w:val="00C96F89"/>
    <w:rsid w:val="00C97725"/>
    <w:rsid w:val="00CA1EF7"/>
    <w:rsid w:val="00CA3F1D"/>
    <w:rsid w:val="00CA5449"/>
    <w:rsid w:val="00CA6B6C"/>
    <w:rsid w:val="00CB485E"/>
    <w:rsid w:val="00CC1B4A"/>
    <w:rsid w:val="00CC602D"/>
    <w:rsid w:val="00CC7D3A"/>
    <w:rsid w:val="00CD4F4C"/>
    <w:rsid w:val="00CD65AE"/>
    <w:rsid w:val="00CE25F5"/>
    <w:rsid w:val="00CE70B8"/>
    <w:rsid w:val="00CE7903"/>
    <w:rsid w:val="00CF2817"/>
    <w:rsid w:val="00D03C93"/>
    <w:rsid w:val="00D04249"/>
    <w:rsid w:val="00D07D28"/>
    <w:rsid w:val="00D10138"/>
    <w:rsid w:val="00D231A7"/>
    <w:rsid w:val="00D255DB"/>
    <w:rsid w:val="00D2623A"/>
    <w:rsid w:val="00D3189D"/>
    <w:rsid w:val="00D31BA4"/>
    <w:rsid w:val="00D379C5"/>
    <w:rsid w:val="00D42369"/>
    <w:rsid w:val="00D44EA4"/>
    <w:rsid w:val="00D4691F"/>
    <w:rsid w:val="00D62983"/>
    <w:rsid w:val="00D65EE0"/>
    <w:rsid w:val="00D67F1E"/>
    <w:rsid w:val="00D75E54"/>
    <w:rsid w:val="00D773FB"/>
    <w:rsid w:val="00D962B4"/>
    <w:rsid w:val="00D9700F"/>
    <w:rsid w:val="00DA4958"/>
    <w:rsid w:val="00DB0936"/>
    <w:rsid w:val="00DB12BD"/>
    <w:rsid w:val="00DC4B28"/>
    <w:rsid w:val="00DC649D"/>
    <w:rsid w:val="00DD1531"/>
    <w:rsid w:val="00DD2F2D"/>
    <w:rsid w:val="00DD6D11"/>
    <w:rsid w:val="00DE0FE3"/>
    <w:rsid w:val="00DE164E"/>
    <w:rsid w:val="00DE2AE1"/>
    <w:rsid w:val="00DF3B2A"/>
    <w:rsid w:val="00E001FC"/>
    <w:rsid w:val="00E11673"/>
    <w:rsid w:val="00E210D6"/>
    <w:rsid w:val="00E25B18"/>
    <w:rsid w:val="00E2639D"/>
    <w:rsid w:val="00E352AC"/>
    <w:rsid w:val="00E40C30"/>
    <w:rsid w:val="00E4231E"/>
    <w:rsid w:val="00E4235A"/>
    <w:rsid w:val="00E447DD"/>
    <w:rsid w:val="00E45675"/>
    <w:rsid w:val="00E45931"/>
    <w:rsid w:val="00E63FB4"/>
    <w:rsid w:val="00E6503E"/>
    <w:rsid w:val="00E73B19"/>
    <w:rsid w:val="00E73B61"/>
    <w:rsid w:val="00E828BF"/>
    <w:rsid w:val="00E95647"/>
    <w:rsid w:val="00E95803"/>
    <w:rsid w:val="00EA2C82"/>
    <w:rsid w:val="00EA3C7F"/>
    <w:rsid w:val="00EA704C"/>
    <w:rsid w:val="00EB6274"/>
    <w:rsid w:val="00EC047F"/>
    <w:rsid w:val="00EC1162"/>
    <w:rsid w:val="00EC222A"/>
    <w:rsid w:val="00ED2EA6"/>
    <w:rsid w:val="00ED4255"/>
    <w:rsid w:val="00ED56A8"/>
    <w:rsid w:val="00ED6394"/>
    <w:rsid w:val="00EE09B4"/>
    <w:rsid w:val="00EE14A4"/>
    <w:rsid w:val="00EE3634"/>
    <w:rsid w:val="00EE4282"/>
    <w:rsid w:val="00EE6B01"/>
    <w:rsid w:val="00EF547C"/>
    <w:rsid w:val="00F0057C"/>
    <w:rsid w:val="00F100C4"/>
    <w:rsid w:val="00F1176F"/>
    <w:rsid w:val="00F13A89"/>
    <w:rsid w:val="00F21B46"/>
    <w:rsid w:val="00F22131"/>
    <w:rsid w:val="00F2302A"/>
    <w:rsid w:val="00F26B02"/>
    <w:rsid w:val="00F2758F"/>
    <w:rsid w:val="00F30EAC"/>
    <w:rsid w:val="00F36859"/>
    <w:rsid w:val="00F37183"/>
    <w:rsid w:val="00F436F8"/>
    <w:rsid w:val="00F458F3"/>
    <w:rsid w:val="00F50586"/>
    <w:rsid w:val="00F55735"/>
    <w:rsid w:val="00F608B8"/>
    <w:rsid w:val="00F61E7B"/>
    <w:rsid w:val="00F63AE5"/>
    <w:rsid w:val="00F64C3A"/>
    <w:rsid w:val="00F65A78"/>
    <w:rsid w:val="00F666A3"/>
    <w:rsid w:val="00F67989"/>
    <w:rsid w:val="00F83BD4"/>
    <w:rsid w:val="00F8600D"/>
    <w:rsid w:val="00F94D4B"/>
    <w:rsid w:val="00F95D6D"/>
    <w:rsid w:val="00F978C1"/>
    <w:rsid w:val="00FA27A6"/>
    <w:rsid w:val="00FA56C0"/>
    <w:rsid w:val="00FA5D11"/>
    <w:rsid w:val="00FC2D8F"/>
    <w:rsid w:val="00FC2E91"/>
    <w:rsid w:val="00FC4E08"/>
    <w:rsid w:val="00FD5659"/>
    <w:rsid w:val="00FD5DF3"/>
    <w:rsid w:val="00FD7D8A"/>
    <w:rsid w:val="00FE17A4"/>
    <w:rsid w:val="00FE50AA"/>
    <w:rsid w:val="00FE5EC5"/>
    <w:rsid w:val="00FF5F63"/>
    <w:rsid w:val="0188C8E5"/>
    <w:rsid w:val="01C31664"/>
    <w:rsid w:val="02E84B97"/>
    <w:rsid w:val="0311A5C3"/>
    <w:rsid w:val="038895D5"/>
    <w:rsid w:val="06EB2C5B"/>
    <w:rsid w:val="0713DC9F"/>
    <w:rsid w:val="076E36EF"/>
    <w:rsid w:val="088C0D7E"/>
    <w:rsid w:val="08C46755"/>
    <w:rsid w:val="09DA9B3D"/>
    <w:rsid w:val="09F2C22F"/>
    <w:rsid w:val="0AAF7391"/>
    <w:rsid w:val="0AE26433"/>
    <w:rsid w:val="0C13F1AC"/>
    <w:rsid w:val="0C57A0F5"/>
    <w:rsid w:val="0F06546D"/>
    <w:rsid w:val="0FCD12C0"/>
    <w:rsid w:val="0FDDFD9B"/>
    <w:rsid w:val="10D06D1D"/>
    <w:rsid w:val="11054D07"/>
    <w:rsid w:val="1122BF12"/>
    <w:rsid w:val="121A2F6C"/>
    <w:rsid w:val="1225D0F6"/>
    <w:rsid w:val="1262F4DC"/>
    <w:rsid w:val="1306CD73"/>
    <w:rsid w:val="1372AF4A"/>
    <w:rsid w:val="148466F6"/>
    <w:rsid w:val="154389B4"/>
    <w:rsid w:val="15D55C2E"/>
    <w:rsid w:val="16840823"/>
    <w:rsid w:val="169D7FED"/>
    <w:rsid w:val="16A33544"/>
    <w:rsid w:val="16E935FA"/>
    <w:rsid w:val="17045108"/>
    <w:rsid w:val="17086620"/>
    <w:rsid w:val="172E657A"/>
    <w:rsid w:val="177BFEDD"/>
    <w:rsid w:val="184D018E"/>
    <w:rsid w:val="197E2CEF"/>
    <w:rsid w:val="1C47A4C7"/>
    <w:rsid w:val="1C6071B7"/>
    <w:rsid w:val="1CE13B9C"/>
    <w:rsid w:val="1DC792CC"/>
    <w:rsid w:val="1E112CBE"/>
    <w:rsid w:val="1EC2E757"/>
    <w:rsid w:val="1F8CADAC"/>
    <w:rsid w:val="20069C2E"/>
    <w:rsid w:val="20386A36"/>
    <w:rsid w:val="20DF086F"/>
    <w:rsid w:val="2199C50A"/>
    <w:rsid w:val="21E5276D"/>
    <w:rsid w:val="23CEC11E"/>
    <w:rsid w:val="23F9C8E5"/>
    <w:rsid w:val="24C748A8"/>
    <w:rsid w:val="2553B0FB"/>
    <w:rsid w:val="25621991"/>
    <w:rsid w:val="25C49EE5"/>
    <w:rsid w:val="25CB147B"/>
    <w:rsid w:val="25FEEAA9"/>
    <w:rsid w:val="29D2827C"/>
    <w:rsid w:val="2A6AEF2F"/>
    <w:rsid w:val="2A86C66C"/>
    <w:rsid w:val="2AEEFCE9"/>
    <w:rsid w:val="2BB79793"/>
    <w:rsid w:val="2BF620E8"/>
    <w:rsid w:val="2D378250"/>
    <w:rsid w:val="2E5E561B"/>
    <w:rsid w:val="3140A131"/>
    <w:rsid w:val="31CB21A3"/>
    <w:rsid w:val="33207C07"/>
    <w:rsid w:val="332F4D0A"/>
    <w:rsid w:val="336A517E"/>
    <w:rsid w:val="33C9E94D"/>
    <w:rsid w:val="33F612AA"/>
    <w:rsid w:val="3528DF91"/>
    <w:rsid w:val="35544F94"/>
    <w:rsid w:val="3580DAF6"/>
    <w:rsid w:val="35ADA1D6"/>
    <w:rsid w:val="36A164C9"/>
    <w:rsid w:val="374056BC"/>
    <w:rsid w:val="37EBE456"/>
    <w:rsid w:val="38869D1D"/>
    <w:rsid w:val="389B247E"/>
    <w:rsid w:val="39A65E48"/>
    <w:rsid w:val="3A6EE6D9"/>
    <w:rsid w:val="3AC90C01"/>
    <w:rsid w:val="3CC5A900"/>
    <w:rsid w:val="3CEF31F3"/>
    <w:rsid w:val="3D8B9124"/>
    <w:rsid w:val="3F7F23BE"/>
    <w:rsid w:val="4026E071"/>
    <w:rsid w:val="40470E1E"/>
    <w:rsid w:val="40D1F414"/>
    <w:rsid w:val="42349026"/>
    <w:rsid w:val="4466714C"/>
    <w:rsid w:val="447800EA"/>
    <w:rsid w:val="44921F81"/>
    <w:rsid w:val="44E6D296"/>
    <w:rsid w:val="44EDBD96"/>
    <w:rsid w:val="45028FD5"/>
    <w:rsid w:val="4703E4FC"/>
    <w:rsid w:val="475D29F2"/>
    <w:rsid w:val="47824918"/>
    <w:rsid w:val="47CEF397"/>
    <w:rsid w:val="483AC796"/>
    <w:rsid w:val="488BB4AB"/>
    <w:rsid w:val="492CFA8F"/>
    <w:rsid w:val="496EEA68"/>
    <w:rsid w:val="4A1D185A"/>
    <w:rsid w:val="4AF6456F"/>
    <w:rsid w:val="4D6BC65B"/>
    <w:rsid w:val="4D741238"/>
    <w:rsid w:val="4DEF5160"/>
    <w:rsid w:val="4E0C13BF"/>
    <w:rsid w:val="4FB7B59F"/>
    <w:rsid w:val="50046EDA"/>
    <w:rsid w:val="511BD87E"/>
    <w:rsid w:val="51402DC1"/>
    <w:rsid w:val="52051911"/>
    <w:rsid w:val="52AC9D84"/>
    <w:rsid w:val="534224FC"/>
    <w:rsid w:val="536DE132"/>
    <w:rsid w:val="5503589F"/>
    <w:rsid w:val="55789858"/>
    <w:rsid w:val="55AC5863"/>
    <w:rsid w:val="55B0ED26"/>
    <w:rsid w:val="562195C1"/>
    <w:rsid w:val="565ABAD2"/>
    <w:rsid w:val="570A2D05"/>
    <w:rsid w:val="57989C70"/>
    <w:rsid w:val="5877C256"/>
    <w:rsid w:val="5BBDEA06"/>
    <w:rsid w:val="5BD06226"/>
    <w:rsid w:val="5C678825"/>
    <w:rsid w:val="5C75F59F"/>
    <w:rsid w:val="5CC3676D"/>
    <w:rsid w:val="5CD264B4"/>
    <w:rsid w:val="5E3A5A5F"/>
    <w:rsid w:val="60DDCC40"/>
    <w:rsid w:val="621E8F88"/>
    <w:rsid w:val="625E01AE"/>
    <w:rsid w:val="62DE27E7"/>
    <w:rsid w:val="638C7B43"/>
    <w:rsid w:val="63DEBC8D"/>
    <w:rsid w:val="64C2D745"/>
    <w:rsid w:val="651372B2"/>
    <w:rsid w:val="65ECBD9E"/>
    <w:rsid w:val="65EF2BFA"/>
    <w:rsid w:val="660971FF"/>
    <w:rsid w:val="66E506C8"/>
    <w:rsid w:val="67CF1B73"/>
    <w:rsid w:val="68390C01"/>
    <w:rsid w:val="684F398B"/>
    <w:rsid w:val="68A3701F"/>
    <w:rsid w:val="68B76183"/>
    <w:rsid w:val="6901E6FC"/>
    <w:rsid w:val="6A487C27"/>
    <w:rsid w:val="6BA0A6AC"/>
    <w:rsid w:val="6E470050"/>
    <w:rsid w:val="6F522D07"/>
    <w:rsid w:val="6FCA39CD"/>
    <w:rsid w:val="7005FF34"/>
    <w:rsid w:val="7066DC53"/>
    <w:rsid w:val="71632B78"/>
    <w:rsid w:val="71B4863A"/>
    <w:rsid w:val="722A066B"/>
    <w:rsid w:val="749444AD"/>
    <w:rsid w:val="757E9D82"/>
    <w:rsid w:val="776F9F84"/>
    <w:rsid w:val="77C353B0"/>
    <w:rsid w:val="780A1BAE"/>
    <w:rsid w:val="7883B62C"/>
    <w:rsid w:val="795F2411"/>
    <w:rsid w:val="79602DEC"/>
    <w:rsid w:val="7A19C4B1"/>
    <w:rsid w:val="7A3BB24A"/>
    <w:rsid w:val="7B2AF5FD"/>
    <w:rsid w:val="7B886C03"/>
    <w:rsid w:val="7BBE0618"/>
    <w:rsid w:val="7CE6EFF0"/>
    <w:rsid w:val="7EDD46C3"/>
    <w:rsid w:val="7F7BCD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BC54C"/>
  <w15:docId w15:val="{1F785B0B-3D8F-4E40-8A4C-18508BCAB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52BF"/>
    <w:pPr>
      <w:spacing w:after="0" w:line="240" w:lineRule="auto"/>
    </w:pPr>
    <w:rPr>
      <w:rFonts w:asciiTheme="minorHAnsi" w:hAnsiTheme="minorHAnsi"/>
      <w:sz w:val="22"/>
      <w:lang w:val="en-AU"/>
    </w:rPr>
  </w:style>
  <w:style w:type="table" w:styleId="TableGrid">
    <w:name w:val="Table Grid"/>
    <w:basedOn w:val="TableNormal"/>
    <w:uiPriority w:val="39"/>
    <w:rsid w:val="006452BF"/>
    <w:pPr>
      <w:spacing w:after="0" w:line="240" w:lineRule="auto"/>
    </w:pPr>
    <w:rPr>
      <w:rFonts w:asciiTheme="minorHAnsi" w:hAnsiTheme="minorHAnsi"/>
      <w:sz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52BF"/>
    <w:pPr>
      <w:spacing w:after="160" w:line="259" w:lineRule="auto"/>
      <w:ind w:left="720"/>
      <w:contextualSpacing/>
    </w:pPr>
    <w:rPr>
      <w:rFonts w:asciiTheme="minorHAnsi" w:hAnsiTheme="minorHAnsi"/>
      <w:sz w:val="22"/>
      <w:lang w:val="en-AU"/>
    </w:rPr>
  </w:style>
  <w:style w:type="paragraph" w:styleId="BalloonText">
    <w:name w:val="Balloon Text"/>
    <w:basedOn w:val="Normal"/>
    <w:link w:val="BalloonTextChar"/>
    <w:uiPriority w:val="99"/>
    <w:semiHidden/>
    <w:unhideWhenUsed/>
    <w:rsid w:val="00476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FEF"/>
    <w:rPr>
      <w:rFonts w:ascii="Segoe UI" w:hAnsi="Segoe UI" w:cs="Segoe UI"/>
      <w:sz w:val="18"/>
      <w:szCs w:val="18"/>
    </w:rPr>
  </w:style>
  <w:style w:type="character" w:styleId="CommentReference">
    <w:name w:val="annotation reference"/>
    <w:basedOn w:val="DefaultParagraphFont"/>
    <w:uiPriority w:val="99"/>
    <w:semiHidden/>
    <w:unhideWhenUsed/>
    <w:rsid w:val="00C67868"/>
    <w:rPr>
      <w:sz w:val="16"/>
      <w:szCs w:val="16"/>
    </w:rPr>
  </w:style>
  <w:style w:type="paragraph" w:styleId="CommentText">
    <w:name w:val="annotation text"/>
    <w:basedOn w:val="Normal"/>
    <w:link w:val="CommentTextChar"/>
    <w:uiPriority w:val="99"/>
    <w:unhideWhenUsed/>
    <w:rsid w:val="00C67868"/>
    <w:pPr>
      <w:spacing w:line="240" w:lineRule="auto"/>
    </w:pPr>
    <w:rPr>
      <w:szCs w:val="20"/>
    </w:rPr>
  </w:style>
  <w:style w:type="character" w:customStyle="1" w:styleId="CommentTextChar">
    <w:name w:val="Comment Text Char"/>
    <w:basedOn w:val="DefaultParagraphFont"/>
    <w:link w:val="CommentText"/>
    <w:uiPriority w:val="99"/>
    <w:rsid w:val="00C67868"/>
    <w:rPr>
      <w:szCs w:val="20"/>
    </w:rPr>
  </w:style>
  <w:style w:type="paragraph" w:styleId="CommentSubject">
    <w:name w:val="annotation subject"/>
    <w:basedOn w:val="CommentText"/>
    <w:next w:val="CommentText"/>
    <w:link w:val="CommentSubjectChar"/>
    <w:uiPriority w:val="99"/>
    <w:semiHidden/>
    <w:unhideWhenUsed/>
    <w:rsid w:val="00C67868"/>
    <w:rPr>
      <w:b/>
      <w:bCs/>
    </w:rPr>
  </w:style>
  <w:style w:type="character" w:customStyle="1" w:styleId="CommentSubjectChar">
    <w:name w:val="Comment Subject Char"/>
    <w:basedOn w:val="CommentTextChar"/>
    <w:link w:val="CommentSubject"/>
    <w:uiPriority w:val="99"/>
    <w:semiHidden/>
    <w:rsid w:val="00C67868"/>
    <w:rPr>
      <w:b/>
      <w:bCs/>
      <w:szCs w:val="20"/>
    </w:rPr>
  </w:style>
  <w:style w:type="character" w:styleId="Hyperlink">
    <w:name w:val="Hyperlink"/>
    <w:basedOn w:val="DefaultParagraphFont"/>
    <w:uiPriority w:val="99"/>
    <w:unhideWhenUsed/>
    <w:rsid w:val="003B7A44"/>
    <w:rPr>
      <w:color w:val="0000FF" w:themeColor="hyperlink"/>
      <w:u w:val="single"/>
    </w:rPr>
  </w:style>
  <w:style w:type="character" w:styleId="UnresolvedMention">
    <w:name w:val="Unresolved Mention"/>
    <w:basedOn w:val="DefaultParagraphFont"/>
    <w:uiPriority w:val="99"/>
    <w:unhideWhenUsed/>
    <w:rsid w:val="003B7A44"/>
    <w:rPr>
      <w:color w:val="605E5C"/>
      <w:shd w:val="clear" w:color="auto" w:fill="E1DFDD"/>
    </w:rPr>
  </w:style>
  <w:style w:type="paragraph" w:customStyle="1" w:styleId="paragraph">
    <w:name w:val="paragraph"/>
    <w:basedOn w:val="Normal"/>
    <w:rsid w:val="00844C13"/>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844C13"/>
  </w:style>
  <w:style w:type="character" w:customStyle="1" w:styleId="eop">
    <w:name w:val="eop"/>
    <w:basedOn w:val="DefaultParagraphFont"/>
    <w:rsid w:val="00844C13"/>
  </w:style>
  <w:style w:type="paragraph" w:styleId="Revision">
    <w:name w:val="Revision"/>
    <w:hidden/>
    <w:uiPriority w:val="99"/>
    <w:semiHidden/>
    <w:rsid w:val="00C372B7"/>
    <w:pPr>
      <w:spacing w:after="0" w:line="240" w:lineRule="auto"/>
    </w:pPr>
  </w:style>
  <w:style w:type="character" w:styleId="Mention">
    <w:name w:val="Mention"/>
    <w:basedOn w:val="DefaultParagraphFont"/>
    <w:uiPriority w:val="99"/>
    <w:unhideWhenUsed/>
    <w:rsid w:val="00EA2C8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066705">
      <w:bodyDiv w:val="1"/>
      <w:marLeft w:val="0"/>
      <w:marRight w:val="0"/>
      <w:marTop w:val="0"/>
      <w:marBottom w:val="0"/>
      <w:divBdr>
        <w:top w:val="none" w:sz="0" w:space="0" w:color="auto"/>
        <w:left w:val="none" w:sz="0" w:space="0" w:color="auto"/>
        <w:bottom w:val="none" w:sz="0" w:space="0" w:color="auto"/>
        <w:right w:val="none" w:sz="0" w:space="0" w:color="auto"/>
      </w:divBdr>
    </w:div>
    <w:div w:id="1328558241">
      <w:bodyDiv w:val="1"/>
      <w:marLeft w:val="0"/>
      <w:marRight w:val="0"/>
      <w:marTop w:val="0"/>
      <w:marBottom w:val="0"/>
      <w:divBdr>
        <w:top w:val="none" w:sz="0" w:space="0" w:color="auto"/>
        <w:left w:val="none" w:sz="0" w:space="0" w:color="auto"/>
        <w:bottom w:val="none" w:sz="0" w:space="0" w:color="auto"/>
        <w:right w:val="none" w:sz="0" w:space="0" w:color="auto"/>
      </w:divBdr>
      <w:divsChild>
        <w:div w:id="11535258">
          <w:marLeft w:val="0"/>
          <w:marRight w:val="0"/>
          <w:marTop w:val="0"/>
          <w:marBottom w:val="0"/>
          <w:divBdr>
            <w:top w:val="none" w:sz="0" w:space="0" w:color="auto"/>
            <w:left w:val="none" w:sz="0" w:space="0" w:color="auto"/>
            <w:bottom w:val="none" w:sz="0" w:space="0" w:color="auto"/>
            <w:right w:val="none" w:sz="0" w:space="0" w:color="auto"/>
          </w:divBdr>
          <w:divsChild>
            <w:div w:id="1782653">
              <w:marLeft w:val="0"/>
              <w:marRight w:val="0"/>
              <w:marTop w:val="0"/>
              <w:marBottom w:val="0"/>
              <w:divBdr>
                <w:top w:val="none" w:sz="0" w:space="0" w:color="auto"/>
                <w:left w:val="none" w:sz="0" w:space="0" w:color="auto"/>
                <w:bottom w:val="none" w:sz="0" w:space="0" w:color="auto"/>
                <w:right w:val="none" w:sz="0" w:space="0" w:color="auto"/>
              </w:divBdr>
            </w:div>
            <w:div w:id="117070954">
              <w:marLeft w:val="0"/>
              <w:marRight w:val="0"/>
              <w:marTop w:val="0"/>
              <w:marBottom w:val="0"/>
              <w:divBdr>
                <w:top w:val="none" w:sz="0" w:space="0" w:color="auto"/>
                <w:left w:val="none" w:sz="0" w:space="0" w:color="auto"/>
                <w:bottom w:val="none" w:sz="0" w:space="0" w:color="auto"/>
                <w:right w:val="none" w:sz="0" w:space="0" w:color="auto"/>
              </w:divBdr>
            </w:div>
            <w:div w:id="577642662">
              <w:marLeft w:val="0"/>
              <w:marRight w:val="0"/>
              <w:marTop w:val="0"/>
              <w:marBottom w:val="0"/>
              <w:divBdr>
                <w:top w:val="none" w:sz="0" w:space="0" w:color="auto"/>
                <w:left w:val="none" w:sz="0" w:space="0" w:color="auto"/>
                <w:bottom w:val="none" w:sz="0" w:space="0" w:color="auto"/>
                <w:right w:val="none" w:sz="0" w:space="0" w:color="auto"/>
              </w:divBdr>
            </w:div>
            <w:div w:id="628828161">
              <w:marLeft w:val="0"/>
              <w:marRight w:val="0"/>
              <w:marTop w:val="0"/>
              <w:marBottom w:val="0"/>
              <w:divBdr>
                <w:top w:val="none" w:sz="0" w:space="0" w:color="auto"/>
                <w:left w:val="none" w:sz="0" w:space="0" w:color="auto"/>
                <w:bottom w:val="none" w:sz="0" w:space="0" w:color="auto"/>
                <w:right w:val="none" w:sz="0" w:space="0" w:color="auto"/>
              </w:divBdr>
            </w:div>
            <w:div w:id="739212894">
              <w:marLeft w:val="0"/>
              <w:marRight w:val="0"/>
              <w:marTop w:val="0"/>
              <w:marBottom w:val="0"/>
              <w:divBdr>
                <w:top w:val="none" w:sz="0" w:space="0" w:color="auto"/>
                <w:left w:val="none" w:sz="0" w:space="0" w:color="auto"/>
                <w:bottom w:val="none" w:sz="0" w:space="0" w:color="auto"/>
                <w:right w:val="none" w:sz="0" w:space="0" w:color="auto"/>
              </w:divBdr>
            </w:div>
          </w:divsChild>
        </w:div>
        <w:div w:id="44183126">
          <w:marLeft w:val="0"/>
          <w:marRight w:val="0"/>
          <w:marTop w:val="0"/>
          <w:marBottom w:val="0"/>
          <w:divBdr>
            <w:top w:val="none" w:sz="0" w:space="0" w:color="auto"/>
            <w:left w:val="none" w:sz="0" w:space="0" w:color="auto"/>
            <w:bottom w:val="none" w:sz="0" w:space="0" w:color="auto"/>
            <w:right w:val="none" w:sz="0" w:space="0" w:color="auto"/>
          </w:divBdr>
        </w:div>
        <w:div w:id="364909763">
          <w:marLeft w:val="0"/>
          <w:marRight w:val="0"/>
          <w:marTop w:val="0"/>
          <w:marBottom w:val="0"/>
          <w:divBdr>
            <w:top w:val="none" w:sz="0" w:space="0" w:color="auto"/>
            <w:left w:val="none" w:sz="0" w:space="0" w:color="auto"/>
            <w:bottom w:val="none" w:sz="0" w:space="0" w:color="auto"/>
            <w:right w:val="none" w:sz="0" w:space="0" w:color="auto"/>
          </w:divBdr>
        </w:div>
        <w:div w:id="453913425">
          <w:marLeft w:val="0"/>
          <w:marRight w:val="0"/>
          <w:marTop w:val="0"/>
          <w:marBottom w:val="0"/>
          <w:divBdr>
            <w:top w:val="none" w:sz="0" w:space="0" w:color="auto"/>
            <w:left w:val="none" w:sz="0" w:space="0" w:color="auto"/>
            <w:bottom w:val="none" w:sz="0" w:space="0" w:color="auto"/>
            <w:right w:val="none" w:sz="0" w:space="0" w:color="auto"/>
          </w:divBdr>
          <w:divsChild>
            <w:div w:id="396054122">
              <w:marLeft w:val="0"/>
              <w:marRight w:val="0"/>
              <w:marTop w:val="0"/>
              <w:marBottom w:val="0"/>
              <w:divBdr>
                <w:top w:val="none" w:sz="0" w:space="0" w:color="auto"/>
                <w:left w:val="none" w:sz="0" w:space="0" w:color="auto"/>
                <w:bottom w:val="none" w:sz="0" w:space="0" w:color="auto"/>
                <w:right w:val="none" w:sz="0" w:space="0" w:color="auto"/>
              </w:divBdr>
            </w:div>
            <w:div w:id="610166536">
              <w:marLeft w:val="0"/>
              <w:marRight w:val="0"/>
              <w:marTop w:val="0"/>
              <w:marBottom w:val="0"/>
              <w:divBdr>
                <w:top w:val="none" w:sz="0" w:space="0" w:color="auto"/>
                <w:left w:val="none" w:sz="0" w:space="0" w:color="auto"/>
                <w:bottom w:val="none" w:sz="0" w:space="0" w:color="auto"/>
                <w:right w:val="none" w:sz="0" w:space="0" w:color="auto"/>
              </w:divBdr>
            </w:div>
            <w:div w:id="1154444036">
              <w:marLeft w:val="0"/>
              <w:marRight w:val="0"/>
              <w:marTop w:val="0"/>
              <w:marBottom w:val="0"/>
              <w:divBdr>
                <w:top w:val="none" w:sz="0" w:space="0" w:color="auto"/>
                <w:left w:val="none" w:sz="0" w:space="0" w:color="auto"/>
                <w:bottom w:val="none" w:sz="0" w:space="0" w:color="auto"/>
                <w:right w:val="none" w:sz="0" w:space="0" w:color="auto"/>
              </w:divBdr>
            </w:div>
            <w:div w:id="1616861682">
              <w:marLeft w:val="0"/>
              <w:marRight w:val="0"/>
              <w:marTop w:val="0"/>
              <w:marBottom w:val="0"/>
              <w:divBdr>
                <w:top w:val="none" w:sz="0" w:space="0" w:color="auto"/>
                <w:left w:val="none" w:sz="0" w:space="0" w:color="auto"/>
                <w:bottom w:val="none" w:sz="0" w:space="0" w:color="auto"/>
                <w:right w:val="none" w:sz="0" w:space="0" w:color="auto"/>
              </w:divBdr>
            </w:div>
            <w:div w:id="1747654836">
              <w:marLeft w:val="0"/>
              <w:marRight w:val="0"/>
              <w:marTop w:val="0"/>
              <w:marBottom w:val="0"/>
              <w:divBdr>
                <w:top w:val="none" w:sz="0" w:space="0" w:color="auto"/>
                <w:left w:val="none" w:sz="0" w:space="0" w:color="auto"/>
                <w:bottom w:val="none" w:sz="0" w:space="0" w:color="auto"/>
                <w:right w:val="none" w:sz="0" w:space="0" w:color="auto"/>
              </w:divBdr>
            </w:div>
          </w:divsChild>
        </w:div>
        <w:div w:id="485317296">
          <w:marLeft w:val="0"/>
          <w:marRight w:val="0"/>
          <w:marTop w:val="0"/>
          <w:marBottom w:val="0"/>
          <w:divBdr>
            <w:top w:val="none" w:sz="0" w:space="0" w:color="auto"/>
            <w:left w:val="none" w:sz="0" w:space="0" w:color="auto"/>
            <w:bottom w:val="none" w:sz="0" w:space="0" w:color="auto"/>
            <w:right w:val="none" w:sz="0" w:space="0" w:color="auto"/>
          </w:divBdr>
        </w:div>
        <w:div w:id="581527508">
          <w:marLeft w:val="0"/>
          <w:marRight w:val="0"/>
          <w:marTop w:val="0"/>
          <w:marBottom w:val="0"/>
          <w:divBdr>
            <w:top w:val="none" w:sz="0" w:space="0" w:color="auto"/>
            <w:left w:val="none" w:sz="0" w:space="0" w:color="auto"/>
            <w:bottom w:val="none" w:sz="0" w:space="0" w:color="auto"/>
            <w:right w:val="none" w:sz="0" w:space="0" w:color="auto"/>
          </w:divBdr>
        </w:div>
        <w:div w:id="624236135">
          <w:marLeft w:val="0"/>
          <w:marRight w:val="0"/>
          <w:marTop w:val="0"/>
          <w:marBottom w:val="0"/>
          <w:divBdr>
            <w:top w:val="none" w:sz="0" w:space="0" w:color="auto"/>
            <w:left w:val="none" w:sz="0" w:space="0" w:color="auto"/>
            <w:bottom w:val="none" w:sz="0" w:space="0" w:color="auto"/>
            <w:right w:val="none" w:sz="0" w:space="0" w:color="auto"/>
          </w:divBdr>
        </w:div>
        <w:div w:id="1218475340">
          <w:marLeft w:val="0"/>
          <w:marRight w:val="0"/>
          <w:marTop w:val="0"/>
          <w:marBottom w:val="0"/>
          <w:divBdr>
            <w:top w:val="none" w:sz="0" w:space="0" w:color="auto"/>
            <w:left w:val="none" w:sz="0" w:space="0" w:color="auto"/>
            <w:bottom w:val="none" w:sz="0" w:space="0" w:color="auto"/>
            <w:right w:val="none" w:sz="0" w:space="0" w:color="auto"/>
          </w:divBdr>
        </w:div>
        <w:div w:id="1266964542">
          <w:marLeft w:val="0"/>
          <w:marRight w:val="0"/>
          <w:marTop w:val="0"/>
          <w:marBottom w:val="0"/>
          <w:divBdr>
            <w:top w:val="none" w:sz="0" w:space="0" w:color="auto"/>
            <w:left w:val="none" w:sz="0" w:space="0" w:color="auto"/>
            <w:bottom w:val="none" w:sz="0" w:space="0" w:color="auto"/>
            <w:right w:val="none" w:sz="0" w:space="0" w:color="auto"/>
          </w:divBdr>
        </w:div>
        <w:div w:id="1513837052">
          <w:marLeft w:val="0"/>
          <w:marRight w:val="0"/>
          <w:marTop w:val="0"/>
          <w:marBottom w:val="0"/>
          <w:divBdr>
            <w:top w:val="none" w:sz="0" w:space="0" w:color="auto"/>
            <w:left w:val="none" w:sz="0" w:space="0" w:color="auto"/>
            <w:bottom w:val="none" w:sz="0" w:space="0" w:color="auto"/>
            <w:right w:val="none" w:sz="0" w:space="0" w:color="auto"/>
          </w:divBdr>
        </w:div>
        <w:div w:id="1563056062">
          <w:marLeft w:val="0"/>
          <w:marRight w:val="0"/>
          <w:marTop w:val="0"/>
          <w:marBottom w:val="0"/>
          <w:divBdr>
            <w:top w:val="none" w:sz="0" w:space="0" w:color="auto"/>
            <w:left w:val="none" w:sz="0" w:space="0" w:color="auto"/>
            <w:bottom w:val="none" w:sz="0" w:space="0" w:color="auto"/>
            <w:right w:val="none" w:sz="0" w:space="0" w:color="auto"/>
          </w:divBdr>
        </w:div>
        <w:div w:id="1914386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7dd811a-5755-46d0-ab1b-abe4ce5a87fb">
      <Terms xmlns="http://schemas.microsoft.com/office/infopath/2007/PartnerControls"/>
    </lcf76f155ced4ddcb4097134ff3c332f>
    <_ip_UnifiedCompliancePolicyProperties xmlns="http://schemas.microsoft.com/sharepoint/v3" xsi:nil="true"/>
    <TaxCatchAll xmlns="60d78950-887a-4e57-be14-eea07ef9d4bc"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2782E51F9FD7EA49878224C3D5FDF837" ma:contentTypeVersion="21" ma:contentTypeDescription="Create a new document." ma:contentTypeScope="" ma:versionID="bf2d199af35c1aa9349037d22affd321">
  <xsd:schema xmlns:xsd="http://www.w3.org/2001/XMLSchema" xmlns:xs="http://www.w3.org/2001/XMLSchema" xmlns:p="http://schemas.microsoft.com/office/2006/metadata/properties" xmlns:ns1="http://schemas.microsoft.com/sharepoint/v3" xmlns:ns2="60d78950-887a-4e57-be14-eea07ef9d4bc" xmlns:ns3="b7dd811a-5755-46d0-ab1b-abe4ce5a87fb" targetNamespace="http://schemas.microsoft.com/office/2006/metadata/properties" ma:root="true" ma:fieldsID="fc9de9db49862fb2381e5dd10681f9a5" ns1:_="" ns2:_="" ns3:_="">
    <xsd:import namespace="http://schemas.microsoft.com/sharepoint/v3"/>
    <xsd:import namespace="60d78950-887a-4e57-be14-eea07ef9d4bc"/>
    <xsd:import namespace="b7dd811a-5755-46d0-ab1b-abe4ce5a87f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d78950-887a-4e57-be14-eea07ef9d4b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8" nillable="true" ma:displayName="Taxonomy Catch All Column" ma:hidden="true" ma:list="{18863b89-2f21-4ca7-92bb-58cb1ca0b406}" ma:internalName="TaxCatchAll" ma:showField="CatchAllData" ma:web="60d78950-887a-4e57-be14-eea07ef9d4b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dd811a-5755-46d0-ab1b-abe4ce5a87f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2f3ba8c-fdd2-4d82-a414-a03c7d01e25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D25F73-F3A7-4010-AB13-A78D2209F934}">
  <ds:schemaRefs>
    <ds:schemaRef ds:uri="http://schemas.microsoft.com/sharepoint/v3/contenttype/forms"/>
  </ds:schemaRefs>
</ds:datastoreItem>
</file>

<file path=customXml/itemProps2.xml><?xml version="1.0" encoding="utf-8"?>
<ds:datastoreItem xmlns:ds="http://schemas.openxmlformats.org/officeDocument/2006/customXml" ds:itemID="{F0FDB631-D596-4700-B00B-F2E18FA1EF35}">
  <ds:schemaRefs>
    <ds:schemaRef ds:uri="http://schemas.microsoft.com/office/2006/metadata/properties"/>
    <ds:schemaRef ds:uri="http://schemas.microsoft.com/office/infopath/2007/PartnerControls"/>
    <ds:schemaRef ds:uri="http://schemas.microsoft.com/sharepoint/v3"/>
    <ds:schemaRef ds:uri="b7dd811a-5755-46d0-ab1b-abe4ce5a87fb"/>
    <ds:schemaRef ds:uri="60d78950-887a-4e57-be14-eea07ef9d4bc"/>
  </ds:schemaRefs>
</ds:datastoreItem>
</file>

<file path=customXml/itemProps3.xml><?xml version="1.0" encoding="utf-8"?>
<ds:datastoreItem xmlns:ds="http://schemas.openxmlformats.org/officeDocument/2006/customXml" ds:itemID="{0A934CA3-B8A3-455E-8AA2-7422FF75816A}">
  <ds:schemaRefs>
    <ds:schemaRef ds:uri="http://schemas.openxmlformats.org/officeDocument/2006/bibliography"/>
  </ds:schemaRefs>
</ds:datastoreItem>
</file>

<file path=customXml/itemProps4.xml><?xml version="1.0" encoding="utf-8"?>
<ds:datastoreItem xmlns:ds="http://schemas.openxmlformats.org/officeDocument/2006/customXml" ds:itemID="{8A3020A5-C826-4271-A678-41494B617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d78950-887a-4e57-be14-eea07ef9d4bc"/>
    <ds:schemaRef ds:uri="b7dd811a-5755-46d0-ab1b-abe4ce5a8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ALWS Strategic Plan draft v2.5</vt:lpstr>
    </vt:vector>
  </TitlesOfParts>
  <Company>Your Company Name</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ALWS Strategic Plan draft v2.5</dc:title>
  <dc:subject>ALWS Strategic Planning 2020</dc:subject>
  <dc:creator>Les Stahl</dc:creator>
  <cp:keywords/>
  <dc:description/>
  <cp:lastModifiedBy>Jen Pfitzner</cp:lastModifiedBy>
  <cp:revision>4</cp:revision>
  <cp:lastPrinted>2021-09-06T06:43:00Z</cp:lastPrinted>
  <dcterms:created xsi:type="dcterms:W3CDTF">2022-03-11T05:25:00Z</dcterms:created>
  <dcterms:modified xsi:type="dcterms:W3CDTF">2022-06-22T01:17:00Z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0x0101002782E51F9FD7EA49878224C3D5FDF837</vt:lpwstr>
  </property>
  <property fmtid="{D5CDD505-2E9C-101B-9397-08002B2CF9AE}" pid="3" name="MediaServiceImageTags">
    <vt:lpwstr/>
  </property>
</Properties>
</file>